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245" w:rsidRDefault="00103245" w:rsidP="0010324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3245" w:rsidRDefault="00103245" w:rsidP="00103245">
      <w:pPr>
        <w:rPr>
          <w:rFonts w:ascii="Times New Roman" w:hAnsi="Times New Roman" w:cs="Times New Roman"/>
          <w:sz w:val="20"/>
          <w:szCs w:val="20"/>
        </w:rPr>
      </w:pPr>
    </w:p>
    <w:p w:rsidR="00103245" w:rsidRDefault="00103245" w:rsidP="001032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:rsidR="00103245" w:rsidRDefault="00103245" w:rsidP="001032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103245" w:rsidRDefault="00103245" w:rsidP="001032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«Средняя общеобразовательная школа №133»</w:t>
      </w:r>
    </w:p>
    <w:p w:rsidR="00103245" w:rsidRDefault="00103245" w:rsidP="001032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Московского района города Казани</w:t>
      </w:r>
    </w:p>
    <w:p w:rsidR="00103245" w:rsidRDefault="00103245" w:rsidP="0010324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Николаевой В.М.</w:t>
      </w:r>
    </w:p>
    <w:p w:rsidR="00103245" w:rsidRDefault="00103245" w:rsidP="0010324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0"/>
          <w:szCs w:val="20"/>
        </w:rPr>
        <w:t xml:space="preserve"> МУЗЫКЕ, 4 А </w:t>
      </w:r>
    </w:p>
    <w:p w:rsidR="00103245" w:rsidRDefault="00103245" w:rsidP="0010324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03245" w:rsidRDefault="00103245" w:rsidP="00103245">
      <w:pPr>
        <w:rPr>
          <w:rFonts w:ascii="Times New Roman" w:hAnsi="Times New Roman" w:cs="Times New Roman"/>
          <w:sz w:val="28"/>
          <w:szCs w:val="28"/>
        </w:rPr>
      </w:pPr>
    </w:p>
    <w:p w:rsidR="00103245" w:rsidRDefault="00103245" w:rsidP="00103245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03245" w:rsidRDefault="00103245" w:rsidP="00103245">
      <w:pPr>
        <w:tabs>
          <w:tab w:val="left" w:pos="531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2015-2016 учебный год</w:t>
      </w:r>
    </w:p>
    <w:p w:rsidR="00103245" w:rsidRDefault="00103245" w:rsidP="009A0DEF">
      <w:pPr>
        <w:widowControl w:val="0"/>
        <w:suppressAutoHyphens/>
        <w:spacing w:after="12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103245" w:rsidRDefault="00103245" w:rsidP="009A0DEF">
      <w:pPr>
        <w:widowControl w:val="0"/>
        <w:suppressAutoHyphens/>
        <w:spacing w:after="12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103245" w:rsidRDefault="00103245" w:rsidP="009A0DEF">
      <w:pPr>
        <w:widowControl w:val="0"/>
        <w:suppressAutoHyphens/>
        <w:spacing w:after="12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103245" w:rsidRDefault="00103245" w:rsidP="009A0DEF">
      <w:pPr>
        <w:widowControl w:val="0"/>
        <w:suppressAutoHyphens/>
        <w:spacing w:after="12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103245" w:rsidRDefault="00103245" w:rsidP="009A0DEF">
      <w:pPr>
        <w:widowControl w:val="0"/>
        <w:suppressAutoHyphens/>
        <w:spacing w:after="12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103245" w:rsidRDefault="00103245" w:rsidP="009A0DEF">
      <w:pPr>
        <w:widowControl w:val="0"/>
        <w:suppressAutoHyphens/>
        <w:spacing w:after="12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103245" w:rsidRDefault="00103245" w:rsidP="009A0DEF">
      <w:pPr>
        <w:widowControl w:val="0"/>
        <w:suppressAutoHyphens/>
        <w:spacing w:after="12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103245" w:rsidRDefault="00103245" w:rsidP="009A0DEF">
      <w:pPr>
        <w:widowControl w:val="0"/>
        <w:suppressAutoHyphens/>
        <w:spacing w:after="12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152515" w:rsidRDefault="00152515" w:rsidP="009A0DEF">
      <w:pPr>
        <w:widowControl w:val="0"/>
        <w:shd w:val="clear" w:color="auto" w:fill="FFFFFF"/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52515" w:rsidRDefault="00152515" w:rsidP="009A0DEF">
      <w:pPr>
        <w:widowControl w:val="0"/>
        <w:shd w:val="clear" w:color="auto" w:fill="FFFFFF"/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52515" w:rsidRDefault="00152515" w:rsidP="009A0DEF">
      <w:pPr>
        <w:widowControl w:val="0"/>
        <w:shd w:val="clear" w:color="auto" w:fill="FFFFFF"/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52515" w:rsidRDefault="00152515" w:rsidP="009A0DEF">
      <w:pPr>
        <w:widowControl w:val="0"/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</w:pPr>
    </w:p>
    <w:p w:rsidR="00152515" w:rsidRDefault="00152515" w:rsidP="009A0DEF">
      <w:pPr>
        <w:widowControl w:val="0"/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</w:pPr>
    </w:p>
    <w:p w:rsidR="00602298" w:rsidRPr="00123C3D" w:rsidRDefault="006C6322" w:rsidP="009A0DEF">
      <w:pPr>
        <w:widowControl w:val="0"/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  <w:t xml:space="preserve">                                                                  </w:t>
      </w:r>
      <w:r w:rsidR="00602298" w:rsidRPr="00123C3D"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  <w:t>ТЕМАТИЧЕСКОЕ ПЛАНИРОВАНИЕ</w:t>
      </w:r>
    </w:p>
    <w:p w:rsidR="00602298" w:rsidRPr="00123C3D" w:rsidRDefault="00602298" w:rsidP="009A0DEF">
      <w:pPr>
        <w:widowControl w:val="0"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</w:pPr>
    </w:p>
    <w:p w:rsidR="00602298" w:rsidRPr="00123C3D" w:rsidRDefault="00602298" w:rsidP="009A0DEF">
      <w:pPr>
        <w:widowControl w:val="0"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</w:pPr>
    </w:p>
    <w:tbl>
      <w:tblPr>
        <w:tblW w:w="16303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"/>
        <w:gridCol w:w="815"/>
        <w:gridCol w:w="16"/>
        <w:gridCol w:w="664"/>
        <w:gridCol w:w="547"/>
        <w:gridCol w:w="1099"/>
        <w:gridCol w:w="2456"/>
        <w:gridCol w:w="1505"/>
        <w:gridCol w:w="963"/>
        <w:gridCol w:w="91"/>
        <w:gridCol w:w="42"/>
        <w:gridCol w:w="826"/>
        <w:gridCol w:w="91"/>
        <w:gridCol w:w="47"/>
        <w:gridCol w:w="49"/>
        <w:gridCol w:w="773"/>
        <w:gridCol w:w="182"/>
        <w:gridCol w:w="101"/>
        <w:gridCol w:w="958"/>
        <w:gridCol w:w="6"/>
        <w:gridCol w:w="1089"/>
        <w:gridCol w:w="553"/>
        <w:gridCol w:w="64"/>
        <w:gridCol w:w="441"/>
        <w:gridCol w:w="182"/>
        <w:gridCol w:w="2067"/>
      </w:tblGrid>
      <w:tr w:rsidR="00131D4E" w:rsidRPr="00123C3D" w:rsidTr="00D95D45">
        <w:trPr>
          <w:gridAfter w:val="2"/>
          <w:wAfter w:w="2249" w:type="dxa"/>
        </w:trPr>
        <w:tc>
          <w:tcPr>
            <w:tcW w:w="67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№</w:t>
            </w:r>
          </w:p>
        </w:tc>
        <w:tc>
          <w:tcPr>
            <w:tcW w:w="8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Тема урока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131D4E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Кол-во часов</w:t>
            </w:r>
          </w:p>
        </w:tc>
        <w:tc>
          <w:tcPr>
            <w:tcW w:w="54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131D4E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Тип урока</w:t>
            </w:r>
          </w:p>
        </w:tc>
        <w:tc>
          <w:tcPr>
            <w:tcW w:w="355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Элементы содержания</w:t>
            </w:r>
          </w:p>
          <w:p w:rsidR="00131D4E" w:rsidRPr="00123C3D" w:rsidRDefault="00131D4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150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Характеристика основных видов деятельности</w:t>
            </w:r>
          </w:p>
        </w:tc>
        <w:tc>
          <w:tcPr>
            <w:tcW w:w="3165" w:type="dxa"/>
            <w:gridSpan w:val="10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Планируемые результаты</w:t>
            </w:r>
          </w:p>
        </w:tc>
        <w:tc>
          <w:tcPr>
            <w:tcW w:w="95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Вид контроля, измерители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:rsidR="00131D4E" w:rsidRDefault="00131D4E" w:rsidP="009A0DEF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Домашнее</w:t>
            </w:r>
          </w:p>
          <w:p w:rsidR="00131D4E" w:rsidRPr="00123C3D" w:rsidRDefault="00131D4E" w:rsidP="009A0DEF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задание</w:t>
            </w:r>
          </w:p>
        </w:tc>
        <w:tc>
          <w:tcPr>
            <w:tcW w:w="105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дата</w:t>
            </w:r>
          </w:p>
        </w:tc>
      </w:tr>
      <w:tr w:rsidR="00131D4E" w:rsidRPr="00123C3D" w:rsidTr="00D95D45">
        <w:trPr>
          <w:gridAfter w:val="2"/>
          <w:wAfter w:w="2249" w:type="dxa"/>
          <w:trHeight w:val="276"/>
        </w:trPr>
        <w:tc>
          <w:tcPr>
            <w:tcW w:w="676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81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vMerge/>
            <w:tcBorders>
              <w:left w:val="single" w:sz="1" w:space="0" w:color="000000"/>
              <w:right w:val="single" w:sz="1" w:space="0" w:color="000000"/>
            </w:tcBorders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54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3555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150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3165" w:type="dxa"/>
            <w:gridSpan w:val="10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95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1" w:space="0" w:color="000000"/>
              <w:right w:val="single" w:sz="4" w:space="0" w:color="auto"/>
            </w:tcBorders>
          </w:tcPr>
          <w:p w:rsidR="00131D4E" w:rsidRPr="00123C3D" w:rsidRDefault="00131D4E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план</w:t>
            </w:r>
          </w:p>
        </w:tc>
        <w:tc>
          <w:tcPr>
            <w:tcW w:w="505" w:type="dxa"/>
            <w:gridSpan w:val="2"/>
            <w:vMerge w:val="restart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факт</w:t>
            </w:r>
          </w:p>
        </w:tc>
      </w:tr>
      <w:tr w:rsidR="00131D4E" w:rsidRPr="00123C3D" w:rsidTr="00D95D45">
        <w:trPr>
          <w:gridAfter w:val="2"/>
          <w:wAfter w:w="2249" w:type="dxa"/>
        </w:trPr>
        <w:tc>
          <w:tcPr>
            <w:tcW w:w="6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8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54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355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150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1D4E" w:rsidRPr="00CA25B5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предметные</w:t>
            </w:r>
          </w:p>
        </w:tc>
        <w:tc>
          <w:tcPr>
            <w:tcW w:w="95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1D4E" w:rsidRPr="00CA25B5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личностные</w:t>
            </w:r>
          </w:p>
        </w:tc>
        <w:tc>
          <w:tcPr>
            <w:tcW w:w="124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1D4E" w:rsidRPr="00CA25B5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метапредметные</w:t>
            </w:r>
          </w:p>
        </w:tc>
        <w:tc>
          <w:tcPr>
            <w:tcW w:w="95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131D4E" w:rsidRPr="00123C3D" w:rsidRDefault="00131D4E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D4E" w:rsidRPr="00123C3D" w:rsidRDefault="00131D4E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505" w:type="dxa"/>
            <w:gridSpan w:val="2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31D4E" w:rsidRPr="00CA25B5" w:rsidRDefault="00131D4E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CA25B5" w:rsidRPr="00123C3D" w:rsidTr="00D95D4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2"/>
          <w:wAfter w:w="2249" w:type="dxa"/>
        </w:trPr>
        <w:tc>
          <w:tcPr>
            <w:tcW w:w="14054" w:type="dxa"/>
            <w:gridSpan w:val="2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                                                      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«Музыкальное путешествие по миру старинной европейском музыки»  (9 ч.)</w:t>
            </w:r>
          </w:p>
        </w:tc>
      </w:tr>
      <w:tr w:rsidR="00CA25B5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25B5" w:rsidRPr="00123C3D" w:rsidRDefault="00CA25B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25B5" w:rsidRPr="000543CC" w:rsidRDefault="000543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Встреч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а сознаменитыми композиторами И.С.Бах</w:t>
            </w:r>
          </w:p>
          <w:p w:rsidR="00CA25B5" w:rsidRPr="00D901DE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A25B5" w:rsidRPr="009918CC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8CC" w:rsidRPr="008E2DE5" w:rsidRDefault="009918CC" w:rsidP="009A0D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DE5">
              <w:rPr>
                <w:rFonts w:ascii="Times New Roman" w:hAnsi="Times New Roman" w:cs="Times New Roman"/>
                <w:sz w:val="16"/>
                <w:szCs w:val="16"/>
              </w:rPr>
              <w:t>Урок-знакомство</w:t>
            </w:r>
          </w:p>
          <w:p w:rsidR="00CA25B5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8E2DE5">
              <w:rPr>
                <w:rFonts w:ascii="Times New Roman" w:hAnsi="Times New Roman" w:cs="Times New Roman"/>
                <w:sz w:val="16"/>
                <w:szCs w:val="16"/>
              </w:rPr>
              <w:t>(урок –изучение нового материала)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представлений учащихся о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зарубежной классической музыке и музыкальной жизни зарубежных стран.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с композитором И.С. Бахом и его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музыкальной семьей.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первоначальных музыкально-слуховых представлений о полифонической музыке и звучании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старинных музыкальных инструментов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(клавесина и органа).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вокально-хоровых умений и навыков.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Зарубежные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Композиторы-классики.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И.С. Бах.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Семейные музыкальные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традиции.Клавесин.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Орган. Народные немецкие песни и танцы.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Полифони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одно из произведений И.С. Баха для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органа (по выбору учителя); пьесу И.С.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Баха «Волынка»; песню В. Егорова «Играет Бах».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песню И.С. Баха «За рекою старый дом» (русский текст Д. Тонского).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Выразительно читать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нараспев текст песни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В. Егорова «Играет Бах».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Знакомиться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портретами И.С. Баха и его семьи, с изображениями органа и клавесина, с фотографиями музея и других памятных мест, связанных с И.С. Бахом, на его родине.</w:t>
            </w: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Побывать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виртуальной музыкальной экскурсии по Германии.</w:t>
            </w:r>
          </w:p>
          <w:p w:rsidR="00CA25B5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25B5" w:rsidRPr="00793334" w:rsidRDefault="00CA25B5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CA25B5" w:rsidRPr="00793334" w:rsidRDefault="00CA25B5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CA25B5" w:rsidRPr="00793334" w:rsidRDefault="00CA25B5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25B5" w:rsidRPr="00793334" w:rsidRDefault="00CA25B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находить и передавать информацию:</w:t>
            </w:r>
          </w:p>
          <w:p w:rsidR="00CA25B5" w:rsidRPr="00793334" w:rsidRDefault="00CA25B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– о музыкальном наследии знаменитых западноевропейских композиторов, вундеркиндов - виртуозов И.С. Баха, и других, об особенностях их семейного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воспитания и других условиях достижения творческих успехов;</w:t>
            </w: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народных колыбельных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</w:tc>
        <w:tc>
          <w:tcPr>
            <w:tcW w:w="9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25B5" w:rsidRPr="00123C3D" w:rsidRDefault="00CA25B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: готовности и способности адекватно оценивать явления музыкальной культуры и проявлять инициативу в выборе образцов профессионального и музыкально - поэтического творчества народов мира;</w:t>
            </w:r>
          </w:p>
          <w:p w:rsidR="00CA25B5" w:rsidRPr="00123C3D" w:rsidRDefault="00CA25B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243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25B5" w:rsidRPr="00123C3D" w:rsidRDefault="00CA25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выступать с аудио-, видео- и графическим сопровождением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.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25B5" w:rsidRPr="00123C3D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музпроизведения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A25B5" w:rsidRPr="00123C3D" w:rsidRDefault="002F36F8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сообщение о тв-ве И.С.Баха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25B5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01.09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A25B5" w:rsidRPr="00123C3D" w:rsidRDefault="00CA25B5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2F36F8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36F8" w:rsidRPr="00123C3D" w:rsidRDefault="002F36F8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2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Встречи со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знаменитыми композиторами: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Вольфга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нг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Амадей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Моцарт.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36F8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36F8" w:rsidRPr="00123C3D" w:rsidRDefault="00570FC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 учащихся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первоначальных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представлений о зарубежной классической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музыке и музыкальной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жизни зарубежных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стран. Знакомство с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вундеркиндом-виртуозом, композитором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В.А. Моцартом и с его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музыкальной семьёй.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музыкально-слуховых представлений о классической фортепьянной,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симфонической и хоровой музыке ХVIII века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(на материале произведений В.А.Моцарта).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умения воспринимать классическую музыку и выражать своё отношение к ней. Формирование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первоначальных навыков пения канона. Воспитание музыкально-информационной культуры. Воспитание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ценностного отношения к классической музыке, музыкальному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образованию и семейным музыкальным традициям.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Зарубежные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Композиторы-классики.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В.А. Моцарт-композитор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музыкант-виртуоз.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Семейные музыкальные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традиции.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Канон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«Рондо в турецком стиле (из сонаты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№11 ля минор)».В.А.Моцарта; фрагмент первой части «Симфонии № 40 (соль минор)».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канон «Слава солнцу, слава миру!» (муз. В.А. Моцарта, русский текст А. Мурина).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Знакомиться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портретами В.А. Моцарта и его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семьи, с фотографиями памятника и музея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В.А.Моцарта в Австрии.</w:t>
            </w:r>
          </w:p>
          <w:p w:rsidR="002F36F8" w:rsidRPr="002F36F8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Совершить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виртуальную музыкальную экскурсию по Австрии (городам Вене и Зальцбургу)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36F8" w:rsidRPr="00793334" w:rsidRDefault="002F36F8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2F36F8" w:rsidRPr="00793334" w:rsidRDefault="002F36F8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2F36F8" w:rsidRPr="00793334" w:rsidRDefault="002F36F8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Работа с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36F8" w:rsidRPr="00793334" w:rsidRDefault="002F36F8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lastRenderedPageBreak/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находить и передавать информацию:</w:t>
            </w:r>
          </w:p>
          <w:p w:rsidR="002F36F8" w:rsidRPr="00793334" w:rsidRDefault="002F36F8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– о музыкальн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ом наследии знаменитых западноевропейских композиторов, вундеркиндов - виртуозов  В.А. Моцарта и других, об особенностях их семейного воспитания и других условиях достижения творческих успехов;</w:t>
            </w: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воспроизводить слова и мелодии нескольких народных колыбельных песен, песен зарубежных композиторов - классиков, а также песен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советских и современных российских композиторов, авторских песен;</w:t>
            </w:r>
          </w:p>
          <w:p w:rsidR="002F36F8" w:rsidRPr="00793334" w:rsidRDefault="002F36F8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  <w:p w:rsidR="002F36F8" w:rsidRPr="00793334" w:rsidRDefault="002F36F8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9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36F8" w:rsidRPr="002F36F8" w:rsidRDefault="002F36F8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  <w:p w:rsidR="002F36F8" w:rsidRPr="002F36F8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: готовности и способности адекватно оценивать явления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музыкальной культуры и проявлять инициативу в выборе образцов профессионального и музыкально - поэтического творчества народов мира;</w:t>
            </w:r>
          </w:p>
        </w:tc>
        <w:tc>
          <w:tcPr>
            <w:tcW w:w="1243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36F8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решать творческие задачи, используя известные средства;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 xml:space="preserve">объяснять, как строилась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lastRenderedPageBreak/>
              <w:t>работа в паре, в группе;</w:t>
            </w:r>
          </w:p>
          <w:p w:rsidR="002F36F8" w:rsidRPr="00123C3D" w:rsidRDefault="002F36F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участвовать в разработке и реализации коллективных музыкально - творческих проектов.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36F8" w:rsidRPr="00123C3D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Исполнение музпроизведения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36F8" w:rsidRPr="00123C3D" w:rsidRDefault="002F36F8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сообщение о тв-ве В.А Моцарта.сочинение на тему: «Музыкальный мир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моей семьи»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36F8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08.09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F36F8" w:rsidRPr="00123C3D" w:rsidRDefault="002F36F8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9A6050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3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 рыцарских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замках.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6050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6050" w:rsidRPr="00123C3D" w:rsidRDefault="00570FC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 учащихся первоначальных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представлений о средневековой европейской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бытовой музыкальной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культуре и светском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этикете.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с европейскими традициями выступлений бродячих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музыкантов.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Освоение декламационного стиля пения.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Музыкально-эстетическое и этическое воспитание.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Трубадур, менестрель,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шпильман.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Музыкальный турнир.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Романс.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Музыкальные образы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рыцарей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«Рыцарский романс» из цикла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«Прощание с Петербургом» (муз. М.И. Глинки, сл. Н. Кукольника).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песню «В старом замке» (муз.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Е. Крылатова, сл. Ю. Энтина); мелодекламацию текста «Рыцарского романса» (сл. Н. Кукольника).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Участвовать в инсценировке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«Прекрасные дамы слушают “Рыцарский романс”»; инсценировать песню «В старом замке» (муз. Е. Крылатова, сл. Ю. Энтина).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Сочинять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рыцарский романс в честь Прекрасной дамы.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Знакомиться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изображениями рыцарей с музыкальными инструментами, музыкальных увеселений в рыцарских замках на картинах, в книжных миниатюрах.</w:t>
            </w:r>
          </w:p>
          <w:p w:rsidR="009A6050" w:rsidRPr="009A6050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Совершить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виртуальную музыкальную экскурсию по старинным рыцарским замкам и музеям (например, венскому Музею рыцарей).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793334" w:rsidRDefault="009A6050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9A6050" w:rsidRPr="00793334" w:rsidRDefault="009A6050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9A6050" w:rsidRPr="00793334" w:rsidRDefault="009A6050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793334" w:rsidRDefault="009A6050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: старинные формы музыкальной жизни и музыкальные увеселения в рыцарских замках, царских дворцах, усадьбах, на городских площадях во время праздников и карнавалов, о трубадурах,  и других бродячих музыкантах в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западноевропейских странах</w:t>
            </w:r>
          </w:p>
          <w:p w:rsidR="009A6050" w:rsidRPr="00793334" w:rsidRDefault="009A6050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народных колыбельных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</w:tc>
        <w:tc>
          <w:tcPr>
            <w:tcW w:w="9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 xml:space="preserve"> 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: готовности и способности адекватно оценивать явления музыкальной культуры и проявлять инициативу в выборе образцов профессионального и музыкально - поэтического творчества народов мира;</w:t>
            </w:r>
          </w:p>
        </w:tc>
        <w:tc>
          <w:tcPr>
            <w:tcW w:w="1243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выступать с аудио-, видео- и графическим сопровождением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.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М: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0DEF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музпроизведения</w:t>
            </w:r>
          </w:p>
          <w:p w:rsidR="009A0DEF" w:rsidRDefault="009A0DEF" w:rsidP="009A0D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a-IR" w:bidi="fa-IR"/>
              </w:rPr>
            </w:pPr>
          </w:p>
          <w:p w:rsidR="009A6050" w:rsidRPr="009A0DEF" w:rsidRDefault="009A6050" w:rsidP="009A0D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a-IR" w:bidi="fa-IR"/>
              </w:rPr>
            </w:pP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6050" w:rsidRPr="00123C3D" w:rsidRDefault="009A6050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сочинение на тему:  «Рыцарство в нашей жизни», рисование портрета рыцаря-музыканта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19.09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9A6050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4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балах.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6050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6050" w:rsidRPr="00123C3D" w:rsidRDefault="00570FC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формирование у учащихся представлений о европейской бытовой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музыкальной культуре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светском этикете.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с историей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«живыми» традициями проведения балов в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Европе, с историей распространения этих традиций в России.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вокально-хоровых умений и навыков на материале песен-танцев.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Воспитание музыкально-информационной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культуры. Музыкально-эстетическое и этическое воспитание.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Бал. Бальные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танцы. Ассамблеи.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сцены балов в операх, балетах, музыкальных кинофильмах.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Повторять исполнение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песен танцевального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характера из программ для 1–3 классов.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Вести поиск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изображения сцен балов в произведениях изобразительного искусства.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Совершить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виртуальную музыкальную экскурсию по европейским дворцам-музеям с «посещением» парадных залов для балов.</w:t>
            </w:r>
          </w:p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рисунки балов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793334" w:rsidRDefault="009A6050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9A6050" w:rsidRPr="00793334" w:rsidRDefault="009A6050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9A6050" w:rsidRPr="00793334" w:rsidRDefault="009A6050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793334" w:rsidRDefault="009A6050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: старинные формы музыкальной жизни и музыкальные увеселения в царских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дворцах, усадьбах, музыкантах в западноевропейских стран; о старинной танцевальной музыке, об особенностях её музыкально - выразительных средств, о происхождении танцевальных движений бальных танцев — вальса,</w:t>
            </w:r>
          </w:p>
        </w:tc>
        <w:tc>
          <w:tcPr>
            <w:tcW w:w="9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</w:p>
        </w:tc>
        <w:tc>
          <w:tcPr>
            <w:tcW w:w="1243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выступать с аудио-, видео- и графическим сопровождением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.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9A6050" w:rsidRDefault="009A6050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9A6050" w:rsidRPr="00123C3D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музпроизведения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6050" w:rsidRPr="00123C3D" w:rsidRDefault="009A6050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>д</w:t>
            </w: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З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рисунки балов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6050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26.09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6050" w:rsidRPr="00123C3D" w:rsidRDefault="009A6050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C85ADC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5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балах: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полонез.</w:t>
            </w:r>
          </w:p>
          <w:p w:rsidR="00C85ADC" w:rsidRPr="000543CC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5ADC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5ADC" w:rsidRPr="00123C3D" w:rsidRDefault="00570FC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с историей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танцевальными движениями полонеза.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Обогащение опыта эмоционально-образного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восприятия танцевальных пьес. Первоначальное знакомство с жизнью и творчеством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одного из выдающихся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композиторов, автора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полонезов Ф. Шопена.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Первоначальное освоение кантиленного стиля пения. Развитие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Музыкально-пластической культуры. Творческое самовыражение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учащихся. Музыкально-эстетическое и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этическое воспитание.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Полонез —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бальный танец и музыкальное произведение.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Композитор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Ф. Шопен.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полонез (до минор) Ф. Шопена; полонез «Прощание с Родиной» М.К. Огинского;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другие полонезы (например, Ф. Шопена).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начало мелодии «Полонеза»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М. Огинского на звук «А».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Разучить танцевальные движения полонеза.</w:t>
            </w:r>
          </w:p>
          <w:p w:rsidR="00C85ADC" w:rsidRPr="00C85ADC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Участвовать в инсценировке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тему «На балу танцуют полонез».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793334" w:rsidRDefault="00C85AD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C85ADC" w:rsidRPr="00793334" w:rsidRDefault="00C85AD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C85ADC" w:rsidRPr="00793334" w:rsidRDefault="00C85AD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793334" w:rsidRDefault="00C85AD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Пстаринны</w:t>
            </w:r>
          </w:p>
          <w:p w:rsidR="00C85ADC" w:rsidRPr="00793334" w:rsidRDefault="00C85AD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е формы музыкальной жизни и музыкальные увеселения в царских дворцах, усадьбах во время празднико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в и карнавалов,  в западноевропейских странах; о старинной танцевальной музыке, об особенностях её музыкально - выразительных средств, о происхождении танцевальных движений бальных танцев — вальса, полонеза, гавота, мазурки и польки;</w:t>
            </w:r>
          </w:p>
        </w:tc>
        <w:tc>
          <w:tcPr>
            <w:tcW w:w="9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: готовности и способности адекватно оценивать явления музыкальной культуры и проявлять инициативу в выборе образцов профессионального и музыкально -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поэтического творчества народов мира</w:t>
            </w:r>
          </w:p>
        </w:tc>
        <w:tc>
          <w:tcPr>
            <w:tcW w:w="1243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:</w:t>
            </w: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М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музпроизведения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5ADC" w:rsidRPr="00123C3D" w:rsidRDefault="00C85AD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Учить знакомых различным европейским танцам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3.10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C85ADC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6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балах: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вальс и его «король» —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композитор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Иоганн</w:t>
            </w:r>
          </w:p>
          <w:p w:rsidR="00C85ADC" w:rsidRPr="000543CC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Штраус.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5ADC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5ADC" w:rsidRPr="00123C3D" w:rsidRDefault="00570FC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с историей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танцевальными движениями вальса.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Обогащение опыта эмоционально-образного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восприятия учащимися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танцевальных пьес.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Первоначальное знакомство с жизнью и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творчеством одного из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выдающихся авторов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вальсов — композитора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И. Штрауса.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освоение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кантиленного стиля пения.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музыкально-пластической культуры.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Творческое самовыражение учащихся. Музыкально-эстетическое и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этическое воспитание.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Вальс — бальный танец и музыкальное произведение.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Композитор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И. Штраус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(с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ын).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фрагменты вальсов из программы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для 1–3 классов; вальсы И. Штрауса (например, «Сказки Венского леса», «На прекрасном голубом Дунае», «Прощание с Петербургом»,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др.).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звук «А» мелодии одного из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вальсов И. Штрауса; 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повторять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исполнение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песен в ритме вальса из программ для</w:t>
            </w:r>
          </w:p>
          <w:p w:rsidR="00C85ADC" w:rsidRPr="003F4D7F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1–3 классов.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793334" w:rsidRDefault="00C85AD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C85ADC" w:rsidRPr="00793334" w:rsidRDefault="00C85AD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C85ADC" w:rsidRPr="00793334" w:rsidRDefault="00C85AD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793334" w:rsidRDefault="00C85AD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находить и передавать информацию:</w:t>
            </w:r>
          </w:p>
          <w:p w:rsidR="00C85ADC" w:rsidRPr="00793334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– о музыкальном наследии знаменитых западноев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ропейских композиторов, вундеркиндов - виртуозов об особенностях их семейного воспитания и других условиях достижения творческих успехов; частвовать в разработке и реализации коллективных музыкально - творческих проектов.</w:t>
            </w:r>
          </w:p>
          <w:p w:rsidR="00C85ADC" w:rsidRPr="00793334" w:rsidRDefault="00C85AD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9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="006C6322"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: готовности и способности адекватно оценивать явления музыкальной культуры и проявлять инициативу в выборе образцов профессион</w:t>
            </w:r>
            <w:r w:rsidR="006C6322"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ального и музыкально - поэтического творчества народов мира</w:t>
            </w:r>
          </w:p>
        </w:tc>
        <w:tc>
          <w:tcPr>
            <w:tcW w:w="1243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М: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и др.);</w:t>
            </w: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решать творческие задачи, используя известные средства;</w:t>
            </w:r>
          </w:p>
          <w:p w:rsidR="00C85ADC" w:rsidRPr="00123C3D" w:rsidRDefault="00C85AD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объяснять, как строилась работа в паре, в группе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Исполнение музпроизведения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5ADC" w:rsidRPr="00123C3D" w:rsidRDefault="00C85AD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Учить танцевать вальс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5ADC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10.10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5ADC" w:rsidRPr="00123C3D" w:rsidRDefault="00C85AD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6C6322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6322" w:rsidRPr="00123C3D" w:rsidRDefault="006C6322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7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балах: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менуэт, гавот, мазурка,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полька.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C6322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C6322" w:rsidRPr="00D76BCE" w:rsidRDefault="00D76BCE" w:rsidP="009A0D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Урок закрепление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знакомство учащихся с историей и танцевальными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движениями бальных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танцев. Обогащение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опыта эмоционально-образного восприятия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танцевальных пьес. Развитие плавного звуковедения при пении.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музыкально-пластической культуры. Творческое само%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выражение учащихся.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Музыкально-эстетическое и этическое воспитание.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Менуэт, гавот, мазурка,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полька —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бальные танцы и музыкальные произведения.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«Менуэт» В.А. Моцарта; гавот (из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«Французской сюиты») И.С. Баха; мазурки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Ф. Шопена (по выбору учителя), польки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И. Штрауса (сына), «Итальянскую польку»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С. Рахманинова.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Сочинять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текст к мелодии менуэта на темы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«Комплименты даме» или «Комплименты кавалеру».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6322" w:rsidRPr="00793334" w:rsidRDefault="006C6322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6C6322" w:rsidRPr="00793334" w:rsidRDefault="006C6322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6C6322" w:rsidRPr="00793334" w:rsidRDefault="006C6322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6322" w:rsidRPr="00793334" w:rsidRDefault="006C6322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:о старинной танцевальной музыке, об особенностях её музыкально - выразител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ьных средств, о происхождении танцевальных движений бальных танцев — вальса, полонеза, гавота, мазурки и польки;</w:t>
            </w:r>
          </w:p>
        </w:tc>
        <w:tc>
          <w:tcPr>
            <w:tcW w:w="9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: готовности и способности адекватно оценивать явления музыкальной культуры и проявлять инициативу в выборе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образцов профессионального и музыкально - поэтического творчества народов мира</w:t>
            </w:r>
          </w:p>
        </w:tc>
        <w:tc>
          <w:tcPr>
            <w:tcW w:w="1243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М: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самостоятельно исполнять музыкальные произведения разных форм и жанров (пение, драматизация, музыкально - пластическое движение, инструментальное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музицирование, импровизация и др.);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 xml:space="preserve">; </w:t>
            </w:r>
            <w:r w:rsidR="00D76BCE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музпроизведения</w:t>
            </w:r>
          </w:p>
          <w:p w:rsidR="006C6322" w:rsidRPr="00123C3D" w:rsidRDefault="006C6322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C6322" w:rsidRPr="00123C3D" w:rsidRDefault="003F4D7F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Написать проект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6322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17.10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6322" w:rsidRPr="00123C3D" w:rsidRDefault="006C6322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DE0565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E056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8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0619" w:rsidRPr="00D44E67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кар</w:t>
            </w:r>
            <w:r w:rsidR="00D44E6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навалах: Р. Шуман. Карнавал.</w:t>
            </w:r>
            <w:r w:rsidR="0035061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Итоговый урок проект «Европейская бальная музыка»</w:t>
            </w: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E0565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E0565" w:rsidRPr="009918CC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Урок-</w:t>
            </w:r>
            <w:r w:rsidR="00D76BC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обобщение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учащихся с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карнавалом как одной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из традиционных массовых форм бытования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музыки и танцев. Знакомство с отражением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образов карнавала в музыке (на примере «Карнавала» Р. Шумана).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Первоначальное знакомство с жизнью и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творчеством Р. Шумана.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Освоение скачкообразного звуковедения при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пении.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творческого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воображения и творческих способностей учащихся.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Музыкально-эстетическое и полихудожественное воспитание.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Карнавал. Музыка и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танцы на карнавалах.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Образы карнавала в музыке. Композитор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Р.Шуман.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фрагменты «Карнавала» Р. Шумана;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 о карнавале («Карнавал» муз. В. Назарова, сл. А. Перова).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и инсценировать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«Песню Зайца и Волка на карнавале» из мультфильма «Ну, погоди!» (муз. Г. Гладкова, сл. Ю. Энтина).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пластическую импровизацию на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тему Арлекин (Пьеро, Коломбина и др.).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Участвовать в инсценировке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фрагмента комедии дель арте (комедии масок).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Сочинять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музыкальные «портреты» карнавальных «масок».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Знакомиться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карнавальными образами и их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персонажами в живописи и других видах изобразительного искусства.</w:t>
            </w:r>
          </w:p>
          <w:p w:rsidR="00DE0565" w:rsidRPr="00DE0565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Совершить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виртуальное музыкальное путешествие на карнавал в Венецию.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793334" w:rsidRDefault="00DE0565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DE0565" w:rsidRPr="00793334" w:rsidRDefault="00DE0565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DE0565" w:rsidRPr="00793334" w:rsidRDefault="00DE0565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793334" w:rsidRDefault="00DE056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  <w:p w:rsidR="00DE0565" w:rsidRPr="00793334" w:rsidRDefault="00DE056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: старинные формы музыкальной жизни и музыкальные увеселения на городских площадях во время праздников и карнавалов, о трубадура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х, скоморохах и других бродячих музыкантах в западноевропейских странах</w:t>
            </w:r>
          </w:p>
        </w:tc>
        <w:tc>
          <w:tcPr>
            <w:tcW w:w="9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E056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;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: готовности и способности адекватно оценивать явления музыкальной культуры и проявлять инициативу в выборе образцов профессионального и музыкально - поэтического творчества народов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мира;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243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М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выступать с аудио-, видео- и графическим сопровождением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 xml:space="preserve">применять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lastRenderedPageBreak/>
              <w:t>передачи и интерпретации музыкальной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информации;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Проект «европейская бальная музыка», индивидуальная работа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E0565" w:rsidRPr="00123C3D" w:rsidRDefault="003F4D7F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Изготовить маску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24.10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E0565" w:rsidRPr="00123C3D" w:rsidRDefault="00DE0565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DE0565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E056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9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чего начинается Родина?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E0565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E0565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Продолжение знакомства с отраженными в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музыке образами Родины. Дальнейшее развитие вокально-хоровых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умений и навыков учащихся.Патриотическое воспитание.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 о Родине.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Музыкальные образы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Родины.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песню «С чего начинается Родина?»</w:t>
            </w:r>
          </w:p>
          <w:p w:rsidR="00D44E67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(муз. М</w:t>
            </w:r>
          </w:p>
          <w:p w:rsidR="00D44E67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песню «С чего начинается Родина?» (муз. М. Матусовского, сл. В. Баснера).</w:t>
            </w:r>
            <w:r w:rsidR="00D44E67"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. Матусовского, сл. В. Баснера).</w:t>
            </w:r>
          </w:p>
          <w:p w:rsidR="00DE0565" w:rsidRPr="00350619" w:rsidRDefault="00D44E6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>Исполня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793334" w:rsidRDefault="00DE0565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DE0565" w:rsidRPr="00793334" w:rsidRDefault="00DE0565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DE0565" w:rsidRPr="00793334" w:rsidRDefault="00DE0565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793334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. Дальнейшее развитие вокально-хоровых</w:t>
            </w:r>
          </w:p>
          <w:p w:rsidR="00DE0565" w:rsidRPr="00793334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умений и навыков учащихся</w:t>
            </w:r>
          </w:p>
        </w:tc>
        <w:tc>
          <w:tcPr>
            <w:tcW w:w="9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E056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готовности и способности к самооценке, к саморазвитию.</w:t>
            </w:r>
          </w:p>
          <w:p w:rsidR="00DE0565" w:rsidRPr="00DE0565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243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решать творческие задачи, используя известные средства объяснять, как строилась работа в паре, в группе;</w:t>
            </w:r>
          </w:p>
          <w:p w:rsidR="00DE0565" w:rsidRPr="00123C3D" w:rsidRDefault="00DE056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;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участвовать в разработке и реализации коллективных музыкально - творческих проектов.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музпроизведения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E0565" w:rsidRPr="00123C3D" w:rsidRDefault="0035061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иллюстрация песни: «С чего начинается Родина?»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0565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31.10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E0565" w:rsidRPr="00123C3D" w:rsidRDefault="00DE0565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B823AC" w:rsidRPr="00123C3D" w:rsidTr="00D95D4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2"/>
          <w:wAfter w:w="2249" w:type="dxa"/>
        </w:trPr>
        <w:tc>
          <w:tcPr>
            <w:tcW w:w="14054" w:type="dxa"/>
            <w:gridSpan w:val="2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23AC" w:rsidRPr="00793334" w:rsidRDefault="00B823A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lastRenderedPageBreak/>
              <w:t xml:space="preserve">                                                            «Музыкальное путешествие от Руси до Руси» (9 часов)</w:t>
            </w:r>
          </w:p>
        </w:tc>
      </w:tr>
      <w:tr w:rsidR="00C522B4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522B4" w:rsidRPr="00123C3D" w:rsidRDefault="00C522B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10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522B4" w:rsidRPr="00123C3D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Русь изначальная:</w:t>
            </w:r>
          </w:p>
          <w:p w:rsidR="00C522B4" w:rsidRPr="00123C3D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И. Стравинский. Балет</w:t>
            </w:r>
          </w:p>
          <w:p w:rsidR="00C522B4" w:rsidRPr="00123C3D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«Весна священная».</w:t>
            </w:r>
          </w:p>
          <w:p w:rsidR="00C522B4" w:rsidRPr="00350619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С. 38–39</w:t>
            </w:r>
          </w:p>
          <w:p w:rsidR="00C522B4" w:rsidRPr="00123C3D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М. Балакирев</w:t>
            </w:r>
          </w:p>
          <w:p w:rsidR="00C522B4" w:rsidRPr="00123C3D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Симфоническая поэма</w:t>
            </w:r>
          </w:p>
          <w:p w:rsidR="00C522B4" w:rsidRPr="00123C3D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«Русь». С. 40</w:t>
            </w: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C522B4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C522B4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Урок-ознакомление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 учащихся представлений о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связи музыки российских композиторов с историей нашей страны.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Первоначальное знакомство с жизнью и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творчеством И. Стравинского. Знакомство с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отраженными в балете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музыкально-хореографическими образами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древнеславянской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культуры. Обогащение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опыта эмоционально-образного восприятия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музыки.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музыкально-пластической культуры.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Этнокультурное и полихудожественное воспитание.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Балет. Композитор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И.Ф. Стравинский.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«Русские сезоны»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 Париже. Музыкальные и хореографические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бразы древних славян.</w:t>
            </w: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Cлушать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оркестровое вступление к балету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И. Стравинского «Весна священная»; 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Знакомиться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эскизом декорации Н. Рериха к балету «Весна священная».</w:t>
            </w:r>
            <w:r w:rsidRPr="00793334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К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классической музыке как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«зеркалу» истории России. Первоначальное знакомство с жизнью и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творчеством М. Балакирева.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с отраженным в симфонической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поэме образом Древней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Руси.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Обогащение опыта эмоционально-образного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восприятия музыки.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Симфоническая поэма.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Музыкальные образы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Древней Руси</w:t>
            </w: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симфоническую поэму М. Балакирева «Русь».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Повторять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исполнение русской народной песни (по выбору учащихся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Дальнейшее развитие вокально-хоровых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умений и навыков учащихся</w:t>
            </w:r>
          </w:p>
        </w:tc>
        <w:tc>
          <w:tcPr>
            <w:tcW w:w="959" w:type="dxa"/>
            <w:gridSpan w:val="3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C522B4" w:rsidRPr="00123C3D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уважительное отношение к музыкальному наследию России и каждого из народов нашей страны, понимание ценности многонационального российского общества, культурного разнообразия России</w:t>
            </w:r>
          </w:p>
        </w:tc>
        <w:tc>
          <w:tcPr>
            <w:tcW w:w="960" w:type="dxa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C522B4" w:rsidRPr="00123C3D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</w:tc>
        <w:tc>
          <w:tcPr>
            <w:tcW w:w="1241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522B4" w:rsidRPr="00D76BCE" w:rsidRDefault="00D76BCE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Исполнение музпроизведения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522B4" w:rsidRPr="00123C3D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сбор информации о жизни и тв-ве И.Стравинского</w:t>
            </w: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,</w:t>
            </w: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сбор информации о жизни и тв-ве М.А Балакирева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522B4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14.11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522B4" w:rsidRPr="00123C3D" w:rsidRDefault="00C522B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A300C7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00C7" w:rsidRPr="00123C3D" w:rsidRDefault="00C522B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Русь изначальная:</w:t>
            </w:r>
          </w:p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Г. Свиридов.</w:t>
            </w:r>
          </w:p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Кантата «Деревянная</w:t>
            </w:r>
          </w:p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Русь».</w:t>
            </w:r>
          </w:p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0C7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0C7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 учащихся представлений о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взаимосвязи музыки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российских композиторов ХХ века с многовековыми традициями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русской культуры и народного художественного творчества.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Первоначальное знакомство с жизнью и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творчеством Г. Свиридова. Актуализация знаний учащихся о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кантате как одном из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музыкальных жанров.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умения исполнять народные песни без сопровождения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(а cappella). Дальнейшее развитие творческих способностей учащихся.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Патриотическое и этнокультурное воспитание.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Композитор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Г.В. Свиридов. Кантата.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 и поэзия.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Музыкально-поэтические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образы Руси.</w:t>
            </w: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фрагменты кантаты Г. Свиридова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«Деревянная Русь».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(повторять или разучивать) старинную русскую народную песню.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Музицировать, 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музыкальных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инструментах одно из изображений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(фотографии) памятника русского деревянного зодчества (деревянные музыкальные инструменты).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Дальнейшее развитие вокально-хоровых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умений и навыков учащихся</w:t>
            </w:r>
          </w:p>
        </w:tc>
        <w:tc>
          <w:tcPr>
            <w:tcW w:w="95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уважительное отношение к музыкальному наследию России и каждого из народов нашей страны, понимание ценности многонационального российского общества, культурного разнообразия России.</w:t>
            </w:r>
          </w:p>
          <w:p w:rsidR="00A300C7" w:rsidRPr="00A300C7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96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</w:t>
            </w: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применять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музыкальной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00C7" w:rsidRPr="00123C3D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музпроизведения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00C7" w:rsidRPr="00123C3D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Нарисовать метель по произведениям С Свиридова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00C7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21.11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00C7" w:rsidRPr="00123C3D" w:rsidRDefault="00A300C7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A300C7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00C7" w:rsidRPr="00123C3D" w:rsidRDefault="00C522B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Русь православная: церковные песнопения.</w:t>
            </w:r>
          </w:p>
          <w:p w:rsidR="00C522B4" w:rsidRPr="00123C3D" w:rsidRDefault="00D44E6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</w:t>
            </w:r>
            <w:r w:rsidR="00C522B4"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усь православная: колокольные</w:t>
            </w:r>
          </w:p>
          <w:p w:rsidR="00C522B4" w:rsidRPr="00123C3D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звоны.</w:t>
            </w:r>
          </w:p>
          <w:p w:rsidR="00C522B4" w:rsidRPr="00C522B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680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300C7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300C7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Урок-знакомство</w:t>
            </w:r>
          </w:p>
        </w:tc>
        <w:tc>
          <w:tcPr>
            <w:tcW w:w="355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интереса учащихся к русской православной музыкальной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культуре как одному из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сокровищ культурного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наследия России. Знакомство с различными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жанрами церковных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песнопений и традициями их исполнения на церковных богослужениях в православных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храмах.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вокально-хоровых умений и навыков.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Патриотическое, духовно-нравственное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воспитание.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Обиходные церковные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песнопения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(будничные и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праздничные).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Партес. Хоровые партесные концерты</w:t>
            </w: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партесное хоровое пение; обиходные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песнопения различных жанров; фрагмент одного из старинных хоровых партесных концертов (например, М. Березовского или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Д. Бортнянского).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песню «Вербочки» (муз. А. Гречанинова, сл. А. Блока); обиходные песнопения.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; о композиторах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Д. Бортнянском и М. Березовском и их вкладе</w:t>
            </w:r>
          </w:p>
          <w:p w:rsidR="00C522B4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 развитие русского церковно-певческого искусства.</w:t>
            </w:r>
            <w:r w:rsidR="00C522B4"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Дальнейшее развитие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интереса учащихся к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русской православной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музыкальной культуре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как одному из сокровищ культурного наследия России. Знакомство с различными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видами церковных колокольных звонов и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традициями их исполнения на Руси.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Церковные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колокольные звоны.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Образы колоколов в русской классической и</w:t>
            </w:r>
          </w:p>
          <w:p w:rsidR="00C522B4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народной музыке</w:t>
            </w:r>
          </w:p>
          <w:p w:rsidR="006E47B5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песню «Вечерний звон» (муз. народная, сл. С. Козлова).</w:t>
            </w:r>
          </w:p>
          <w:p w:rsidR="00A300C7" w:rsidRPr="00793334" w:rsidRDefault="00C522B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.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300C7" w:rsidRPr="00793334" w:rsidRDefault="00A300C7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находить и передавать информацию:</w:t>
            </w:r>
          </w:p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– о музыкальном наследии знаменитых западноевропейских композиторов, вундеркиндов - виртуозов  об особенностях их семейного воспитания и других условиях достижения творческих успехов; об обиходных церковных песнопениях, партесе, духовных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стихах и колокольных звонах;</w:t>
            </w:r>
          </w:p>
          <w:p w:rsidR="00A300C7" w:rsidRPr="00793334" w:rsidRDefault="00A300C7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0" w:type="dxa"/>
            <w:gridSpan w:val="4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 xml:space="preserve">Л: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уважительное отношение к музыкальному наследию России и каждого из народов нашей страны, понимание ценности многонационального российского общества, культурного разнообразия России</w:t>
            </w:r>
          </w:p>
        </w:tc>
        <w:tc>
          <w:tcPr>
            <w:tcW w:w="869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.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осуществлять поиск необходимой информации, используя различные справочные материалы; пользоваться  вместе со взрослыми магнитофоном и другими современными средствами записи и воспроизведения музыки;</w:t>
            </w:r>
          </w:p>
        </w:tc>
        <w:tc>
          <w:tcPr>
            <w:tcW w:w="1241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00C7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Исполнение муз произведения</w:t>
            </w:r>
          </w:p>
        </w:tc>
        <w:tc>
          <w:tcPr>
            <w:tcW w:w="109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.</w:t>
            </w:r>
          </w:p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iCs/>
                <w:kern w:val="1"/>
                <w:sz w:val="20"/>
                <w:szCs w:val="20"/>
                <w:lang w:eastAsia="fa-IR" w:bidi="fa-IR"/>
              </w:rPr>
              <w:t>Сбор</w:t>
            </w:r>
            <w:r w:rsidRPr="00123C3D">
              <w:rPr>
                <w:rFonts w:ascii="Times New Roman" w:eastAsia="Times New Roman" w:hAnsi="Times New Roman" w:cs="Times New Roman"/>
                <w:iCs/>
                <w:kern w:val="1"/>
                <w:sz w:val="20"/>
                <w:szCs w:val="20"/>
                <w:lang w:val="de-DE" w:eastAsia="fa-IR" w:bidi="fa-IR"/>
              </w:rPr>
              <w:t xml:space="preserve"> информаци</w:t>
            </w:r>
            <w:r w:rsidRPr="00123C3D">
              <w:rPr>
                <w:rFonts w:ascii="Times New Roman" w:eastAsia="Times New Roman" w:hAnsi="Times New Roman" w:cs="Times New Roman"/>
                <w:iCs/>
                <w:kern w:val="1"/>
                <w:sz w:val="20"/>
                <w:szCs w:val="20"/>
                <w:lang w:eastAsia="fa-IR" w:bidi="fa-IR"/>
              </w:rPr>
              <w:t>и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для сообщения о русских</w:t>
            </w:r>
          </w:p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святых (например, Сергии Радонежском,</w:t>
            </w:r>
          </w:p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Дмитрии Донском, Александре Невском, князьях Борисе и Глебе),</w:t>
            </w:r>
          </w:p>
        </w:tc>
        <w:tc>
          <w:tcPr>
            <w:tcW w:w="55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00C7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28.11</w:t>
            </w:r>
          </w:p>
        </w:tc>
        <w:tc>
          <w:tcPr>
            <w:tcW w:w="50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00C7" w:rsidRPr="00123C3D" w:rsidRDefault="00A300C7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520609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C522B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13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Русь православная:</w:t>
            </w:r>
          </w:p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духовные</w:t>
            </w:r>
          </w:p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стихи.</w:t>
            </w:r>
          </w:p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0609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0609" w:rsidRPr="006E47B5" w:rsidRDefault="00570FC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 учащихся представлений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 исторической взаимосвязи церковной и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народной музыки. Знакомство с духовными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стихами, их темами,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содержанием и традициями исполнения на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Руси. Обогащение музыкально-слуховых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представлений об интонационной природе музыки и речи. Освоение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основ декламационного пения. Патриотическое, духовно-нравственное воспитание.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Духовные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стихи как вид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народного религиозного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музыкально-поэтического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творчества.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Духовные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стихи и русская классическая музыка.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Слушать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аудиозаписи пения старинных духовных стихов фольклорными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ансамблями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(например, ансамблем древнерусской духовной музыки «Сирин»).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Выразительно читать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нараспев тексты духовных стихов.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Знакомиться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образами калик перехожих в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изобразительном искусстве (например, на картине В. Васнецова «Нищие-певцы»).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П: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 обиходных церковных песнопениях, партесе, духовных стихах и колокольных звонах;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D56149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fa-IR" w:bidi="fa-IR"/>
              </w:rPr>
              <w:t xml:space="preserve"> 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уважительное отношение к музыкальному наследию России и каждого из народов нашей страны, понимание ценности многонационального российского общества, культурного разнообразия России</w:t>
            </w:r>
          </w:p>
        </w:tc>
        <w:tc>
          <w:tcPr>
            <w:tcW w:w="86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осуществлять поиск необходимой информации, используя различные справочные материалы; пользоваться  вместе со взрослыми магнитофоном и другими современными средствами записи и воспроизведения музыки;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М: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</w:tc>
        <w:tc>
          <w:tcPr>
            <w:tcW w:w="124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lastRenderedPageBreak/>
              <w:t>Исполнение муз произведений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Рисунок на тему: народные песни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05.12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520609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C522B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14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Русь скоморошья.</w:t>
            </w:r>
          </w:p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0609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0609" w:rsidRPr="006E47B5" w:rsidRDefault="00570FC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 учащихся интереса к отражённой в музыке смеховой культуре Древней Руси. Развитие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навыков исполнения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песен танцевального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характера.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формирование и развитие музыкально-пластических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умений и навыков. Освоение основ музыкально-театральной деятельности.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Этнокультурное воспитнание. Воспитание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чувства юмора и оптимизма. Осовение способов музыкально-эмоциональной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саморегуляции.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Скоморохи.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Скоморошины.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Народные музыкальные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инструменты.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Образы скоморохов в музыке и других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видах искусства.</w:t>
            </w: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фрагменты сцен из опер с участием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скоморохов (например, А. Бородин «Князь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Игорь», Н. Римский-Корсаков «Садко» и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«Снегурочка»); П.И.Чайковского «Пляска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скоморохов» (из сюиты к сказке А.Н. Островского «Снегурочка»).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русскую народную песню «Скоморошья плясовая».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музыкальных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инструментах ритмические и мелодические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импровизации на тему «Скоморошья потеха»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бубнах, дудках и других народных музыкальных инструментах.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пантомиму на тему «Скоморохи»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(на основе изображений скоморохов на рисунке в учебнике и (или) на фреске в Софийском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соборе в Киеве, на лубочных картинках).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Инсценировать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старинную скоморошину (по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выбору учителя и учеников).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0609" w:rsidRPr="00793334" w:rsidRDefault="0052060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: старинные формы музыкальной жизни и музыкальные увеселения в  царских дворцах, усадьбах, на городских площадях во время праздников  о скоморохах и других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бродячих музыкантах  на Руси;</w:t>
            </w:r>
          </w:p>
          <w:p w:rsidR="00520609" w:rsidRPr="00793334" w:rsidRDefault="0052060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 xml:space="preserve">Л: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уважительное отношение к музыкальному наследию России и каждого из народов нашей страны, понимание ценности многонационального российского общества, культурного разнообразия России.</w:t>
            </w:r>
          </w:p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</w:p>
        </w:tc>
        <w:tc>
          <w:tcPr>
            <w:tcW w:w="86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решать творческие задачи, используя известные средства;объяснять, как строилась работа в паре, в группе;</w:t>
            </w:r>
          </w:p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участвовать в разработке и реализации коллективных музыкально - творчески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х проектов.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М: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осуществлять поиск необходимой информ</w:t>
            </w:r>
            <w:r w:rsidR="006E47B5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ации</w:t>
            </w:r>
          </w:p>
        </w:tc>
        <w:tc>
          <w:tcPr>
            <w:tcW w:w="124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lastRenderedPageBreak/>
              <w:t>Исполнение муз 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520609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Сбор информации о скоморохах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12.12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520609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C522B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15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Русь сказочная: И. Стравинский. Балет «Жар-птица».</w:t>
            </w:r>
          </w:p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0609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0609" w:rsidRPr="006E47B5" w:rsidRDefault="00570FC8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интереса учащихся к русской традиционной культуре на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материале отражённых в классической музыке сказочных образов.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тембра голоса, умений придавать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голосу различную окраску звучания. Развитие музыкально-пластических умений и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навыков. Осовение основ музыкально-театральной деятельности.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творческого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воображения и способности фантазировать.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Этнокультурное и полихудожественное воспитание.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«Русские сезоны» в Париже.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Балет-сказка.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Связь балета с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традиционной народной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культурой и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народным художественным творчеством.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Хоровод и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пляска в балете.</w:t>
            </w: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фрагменты музыки к балету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И.Ф. Стравинского «Жар-птица» («Пляска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Жар-птицы», «Колыбельная», «Хоровод царевен», «Пляс поганого Кащеева царства»).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Смотреть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фильм-балет «Возвращение Жар-птицы».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восходящие мелодические рисунки на звук «А» (исполнение светлым, полётным звуком).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под музыку пластические импровизации: а) для мальчиков — на тему «Царевич борется с Кащеем»; б) для девочек — «Танец царевен».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:творчество русских и советских композиторов  И. Стравинского, Д. ), создавшего музыкальные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исторические образы нашей Родины (от Древней Руси до современной России), отразивших в своих произведениях образы и сюжеты древнерусских мифов, народных преданий, сказок и былин;</w:t>
            </w:r>
          </w:p>
          <w:p w:rsidR="00520609" w:rsidRPr="00793334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 xml:space="preserve">Л: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уважительное отношение к музыкальному наследию России и каждого из народов нашей страны, понимание ценности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многонационального российского общества, культурного разнообразия России.</w:t>
            </w:r>
          </w:p>
        </w:tc>
        <w:tc>
          <w:tcPr>
            <w:tcW w:w="1051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осуществлять поиск необходимой информации, используя различные справочные материалы; пользоваться  вместе со взрослыми магнитофоно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м и другими современными средствами записи и воспроизведения музыки;</w:t>
            </w:r>
          </w:p>
        </w:tc>
        <w:tc>
          <w:tcPr>
            <w:tcW w:w="105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lastRenderedPageBreak/>
              <w:t>Исполнение муз 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Д/З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Рисовать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под музыку эскиз занавеса к балетному</w:t>
            </w:r>
          </w:p>
          <w:p w:rsidR="00520609" w:rsidRPr="00123C3D" w:rsidRDefault="0052060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спектаклю «Жар-птица».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0609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16.01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0609" w:rsidRPr="00123C3D" w:rsidRDefault="0052060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9918CC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16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Русь сказочная: Н. Римский-Корсаков. Опера</w:t>
            </w:r>
          </w:p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«Сказка о царе Салтане».</w:t>
            </w:r>
          </w:p>
          <w:p w:rsidR="009918CC" w:rsidRPr="00D44E67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8CC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8CC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интереса учащихся к русской традиционной культуре на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материале отражённых в классической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музыке и поэзии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А.С. Пушкина сказочных образов. Развитие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Музыкально-творческих способностей. Освоение основ музыкально-театральной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деятельности. Развитие творческого воображения и способности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фантазировать.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Нравственно-эстетическое и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полихудожественное воспитание.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Опера-сказка.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Взаимосвязь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оперы и поэзии А.С. Пушкина.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Интонации 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мелодии русских народных песен в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оперной музыке.</w:t>
            </w: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фрагменты оперы (например, хор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«С крепкий дуб тебе повырасти…», ария Царевны-Лебеди, «Полёт шмеля» и «Три чуда»).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Музицировать, 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музыкальных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инструментах озвучивание иллюстраций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И. Билибина к «Сказке о царе Салтане»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А.С. Пушкина.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Читать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нараспев (мелодекламация) по ролям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фрагмент «Сказки о царе Салтане»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А.С. Пушкина.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Знакомиться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иллюстрациями И. Билибина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 «Сказке о царе Салтане» А.С. Пушкина, с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картиной М. Врубеля «Царевна-Лебедь», с эскизами костюмов и декораций к одноимённой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опере Н.А. Римского-Корсакова «Сказка о царе Салтане».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творчеств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русских и советских композиторов ( Н. Римского - Корсакова, .), создавших музыкальные историчес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кие образы нашей Родины (от Древней Руси до современной России), отразивших в своих произведениях образы и сюжеты древнерусских мифов, народных преданий, сказок и былин;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уважительное отношение к музыкальному наследию России и каждого из народов нашей страны, понимание ценности многонационального российского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общества, культурного разнообразия России</w:t>
            </w:r>
          </w:p>
        </w:tc>
        <w:tc>
          <w:tcPr>
            <w:tcW w:w="1051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решать творческие задачи, используя известные средства;</w:t>
            </w:r>
          </w:p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объяснять, как строилась работа в паре, в группе;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участвовать в разработке и реализации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коллективных музыкально - творческих проектов.</w:t>
            </w:r>
          </w:p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 осуществлять поиск необходимой информации, используя различные справочные материалы; пользоваться  вместе со взрослыми магнитофоном и другими современными средствами записи и воспроизведения музыки;</w:t>
            </w:r>
          </w:p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ь </w:t>
            </w:r>
          </w:p>
        </w:tc>
        <w:tc>
          <w:tcPr>
            <w:tcW w:w="105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6E47B5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lastRenderedPageBreak/>
              <w:t>Исполнять музпроизведения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6E47B5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Рисовать персонажей 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23.01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9918CC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17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Русь былинная: Н. Римский-Корсаков. Опера-былина «Садко».</w:t>
            </w:r>
          </w:p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8CC" w:rsidRPr="003F4D7F" w:rsidRDefault="003F4D7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8CC" w:rsidRPr="003F4D7F" w:rsidRDefault="003F4D7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интереса учащихся к отражённым в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классической музыке образам русской старины.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навыков кантиленного пения и исполнения народных песен без сопровождения.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Обогащение опыта эмоционально-образного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восприятия музыки.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музыкально-пластических умений 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навыков. Осовение основ музыкально-театральной деятельности.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творческого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воображения и способности фантазировать.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Этнокультурное и полихудожественное воспитание.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Опера-былина.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Образы Древней Руси, былинных 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фантастических персонажей в опере.</w:t>
            </w: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фрагменты оперы-былины Н.А. Римского-Корсакова «Садко» (например, песни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Садко, ария Любавы, колыбельная песня Волховы); фрагменты из 4 картины оперы, происходящей на торговой площади. </w:t>
            </w: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Смотреть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видеозапись оперы «Садко».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начало песен Садко и колыбельной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</w:t>
            </w:r>
            <w:r w:rsidR="003F4D7F"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Волховы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 xml:space="preserve">Знакомится с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образами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Садко, Волховы и других былинных персонажей в произведениях художников В. Васнецова, М. Врубеля, И. Репина, К. Васильева; с эскизами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декораций и костюмов к опере «Сказка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 царе Салтане».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творчествеорусских и советских композиторов ( Н. Римского - Корсакова, ), создавших музыкальные исторические образы нашей Родины (от Древней Руси до современной России), отразивших в своих произведениях образы и сюжеты древнерусских мифов, народных преданий, сказок и былин;</w:t>
            </w:r>
          </w:p>
          <w:p w:rsidR="009918CC" w:rsidRPr="00793334" w:rsidRDefault="009918C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уважительное отношение к музыкальному наследию России и каждого из народов нашей страны, понимание ценности многонационального российского общества, культурного разнообразия России.</w:t>
            </w:r>
          </w:p>
        </w:tc>
        <w:tc>
          <w:tcPr>
            <w:tcW w:w="1051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</w:tc>
        <w:tc>
          <w:tcPr>
            <w:tcW w:w="105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3F4D7F" w:rsidRDefault="003F4D7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Исполнять музпроизведения, рассуждать о произведении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Рисовать морское царство, учить текст песен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30.01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9918CC" w:rsidRPr="00123C3D" w:rsidTr="00D95D45">
        <w:trPr>
          <w:gridAfter w:val="2"/>
          <w:wAfter w:w="2249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18</w:t>
            </w:r>
          </w:p>
        </w:tc>
        <w:tc>
          <w:tcPr>
            <w:tcW w:w="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Русь героическая: А. Бородин. Опера</w:t>
            </w:r>
          </w:p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«Князь</w:t>
            </w:r>
          </w:p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Игорь».</w:t>
            </w:r>
          </w:p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Русь героическая: М. Глинка. Опера «Иван Сусанин»</w:t>
            </w:r>
          </w:p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(«Жизнь за</w:t>
            </w:r>
          </w:p>
          <w:p w:rsidR="009918CC" w:rsidRPr="00C522B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царя»).</w:t>
            </w:r>
          </w:p>
        </w:tc>
        <w:tc>
          <w:tcPr>
            <w:tcW w:w="6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8CC" w:rsidRPr="003F4D7F" w:rsidRDefault="003F4D7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8CC" w:rsidRPr="003F4D7F" w:rsidRDefault="003F4D7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представлений о взаимосвязях русской классической музыки, древнерусской истории 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древнерусской литературы.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представлений о взаимосвязи русской классической 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народной музыки. Развитие умения воспринимать классическую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музыку и выражать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своё отношение к музыкальному произведению. 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учащихся с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героической народной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музыкальной драмой 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её главным персонажем –русским национальным героем Иваном Сусаниным. Обогащение опыта эмоционально-образного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восприятия классической музыки. Развитие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умений и навыков музыкально-исполнительской деятельности.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творческих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способностей учащихся.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Военно-патриотическое и этнокультурное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воспитание.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Героическая опера.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Образы исторических событий и персонажей в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опере. Связь классической и народной музыки.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Бальные танцы в опере.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Слушать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фрагменты оперы М.И. Глинки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«Иван Сусанин» (например, ария Ивана Сусанина, рондо Антониды, песня Вани, хор «Разгулялися, разливалися воды вешние», полонез, краковяк, вальс и мазурка, заключительный хор «Славься!»).</w:t>
            </w: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Исполнять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хор «Славься!» из оперы М.И. Глинки «Иван Сусанин»;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Знакомиться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эскизами декораций и костюмов к опере М.И. Глинки «Иван Сусанин».</w:t>
            </w:r>
            <w:r w:rsidRPr="00793334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фрагменты оперы «Князь Игорь»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(например, ария Игоря, плач Ярославны, хоры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«Солнцу красному слава!», «Ох, не буйный ветер завывал», сцена половецких плясок с хором половецких девушек «Улетай на крыльях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ветра»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9918CC" w:rsidRPr="00793334" w:rsidRDefault="009918C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8CC" w:rsidRPr="00793334" w:rsidRDefault="009918C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творчестве русских и советских композиторов (М. Глинки, Н. Римского - Корсакова, М. Балакирева, И. Стравинского, и др.), создавших музыкальные исторические образы нашей Родины (от Древней Руси до современной России), отразивших в своих произведениях образы и сюжеты древнерусских мифов, народных преданий, сказок и былин;</w:t>
            </w:r>
          </w:p>
        </w:tc>
        <w:tc>
          <w:tcPr>
            <w:tcW w:w="1050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готовности и способности к самооценке, к саморазвитию. уважительное отношение к музыкальному наследию России и каждого из народов нашей страны, понимание ценности многонационального российского общества, культурного разнообразия России.</w:t>
            </w:r>
          </w:p>
        </w:tc>
        <w:tc>
          <w:tcPr>
            <w:tcW w:w="1051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М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</w:tc>
        <w:tc>
          <w:tcPr>
            <w:tcW w:w="105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3F4D7F" w:rsidRDefault="003F4D7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Исполнение муз пр-ния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9918CC" w:rsidRDefault="00991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9918CC" w:rsidRPr="00123C3D" w:rsidRDefault="003F4D7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Нарисовать героев данных опер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918CC" w:rsidRPr="00123C3D" w:rsidRDefault="009918C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350619" w:rsidRPr="00123C3D" w:rsidTr="00D95D4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2"/>
          <w:wAfter w:w="2249" w:type="dxa"/>
        </w:trPr>
        <w:tc>
          <w:tcPr>
            <w:tcW w:w="14054" w:type="dxa"/>
            <w:gridSpan w:val="2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0619" w:rsidRPr="00793334" w:rsidRDefault="00350619" w:rsidP="009A0DEF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>«В гостях у народов России» (8 часов).</w:t>
            </w:r>
          </w:p>
        </w:tc>
      </w:tr>
      <w:tr w:rsidR="000B2E5C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2029B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19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 революции.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формирование у учащихся представлений о музыке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как «зеркале» исторических событий. Первоначальное знакомство с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революционными песнями и песнями-маршами. Развитие вокально хоровых умений и навыков. Воспитание интереса к музыкальной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жизни и истории России ХХ века.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Революционные песни, их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темы, образы и средства музыкальной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выразительности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русскую народную песню «Дубинушка» в исполнении Ф. Шаляпина; записи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революционных песен в исполнении хоровых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коллективов.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песню «Крейсер “Аврора”» (муз. В.Шаинского, сл. М. Матусовского).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Знакомиться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репродукциями картин, посвящённых революционным темам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>Д/З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сбор информации об истории создания, авторах и исполнителях революционных песен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793334" w:rsidRDefault="000B2E5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0B2E5C" w:rsidRPr="00793334" w:rsidRDefault="000B2E5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0B2E5C" w:rsidRPr="00793334" w:rsidRDefault="000B2E5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793334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</w:t>
            </w:r>
            <w:r w:rsidR="00566E99"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П:</w:t>
            </w:r>
            <w:r w:rsidR="00566E99"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революционных песен песен зарубежных композиторов - классиков, а также песен советских и современных российских композиторов, авторских песен;</w:t>
            </w:r>
          </w:p>
          <w:p w:rsidR="000B2E5C" w:rsidRPr="00793334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9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: понимание музыкальной культуры как неотъемлемой части различных сфер человеческой жизни (семейно - бытовой, праздничной, трудовой, воинской, спортивной и др.), и отражение в ней исторических событий и личностей;</w:t>
            </w:r>
          </w:p>
          <w:p w:rsidR="000B2E5C" w:rsidRPr="00123C3D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10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выступать с аудио-, видео- и графическим сопровождением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.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Исполнение</w:t>
            </w:r>
          </w:p>
          <w:p w:rsidR="002029B9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Муз пр-ния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>Д/З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сбор информации об истории создания, авторах и исполнителях революционных песен</w:t>
            </w:r>
          </w:p>
        </w:tc>
        <w:tc>
          <w:tcPr>
            <w:tcW w:w="61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13.02</w:t>
            </w: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2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0B2E5C" w:rsidRPr="00123C3D" w:rsidTr="00D95D45">
        <w:trPr>
          <w:gridAfter w:val="1"/>
          <w:wAfter w:w="2067" w:type="dxa"/>
        </w:trPr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2029B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20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 пионерского костра.</w:t>
            </w:r>
          </w:p>
          <w:p w:rsidR="000B2E5C" w:rsidRPr="00D44E67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формирование у учащихся первоначальных представлений об отражённой в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песнях истории России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ХХ века.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вокально-хоровых умений и навыков.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интереса к жизни и песням детей ХХ века как основы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укрепления преемственности поколений.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Воспитание оптимизма, дружелюбия, коммуникабельности.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Пионерские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песни, их темы, образы и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средства музыкальной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выразительности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пионерские песни: «Взвейтесь кострами, синие ночи» (муз. С. Кайда-Дёжкина,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сл. А. Жарова) и др.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песню «Картошка» (муз. В. Попова, сл. В. Попова и А. Жарова).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793334" w:rsidRDefault="000B2E5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0B2E5C" w:rsidRPr="00793334" w:rsidRDefault="000B2E5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0B2E5C" w:rsidRPr="00793334" w:rsidRDefault="000B2E5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793334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</w:t>
            </w:r>
            <w:r w:rsidR="00566E99"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нескольких детских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  <w:p w:rsidR="000B2E5C" w:rsidRPr="00793334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146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: понимание музыкальной культуры как неотъемлемой части различных сфер человеческой жизни (семейно - бытовой, праздничной, трудовой, воинской, спортивной и др.), и отражение в ней исторических событий и личностей;</w:t>
            </w:r>
          </w:p>
          <w:p w:rsidR="000B2E5C" w:rsidRPr="00123C3D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Исполнение уз 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0B2E5C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сбор информации об истории создания, авторах и исполнителях пионерских песен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20.02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0B2E5C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2029B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21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 кинотеатре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у телевизора.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Урок комбинированный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учащихся с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музыкой советских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композиторов для кинофильмов. Развитие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представлений о взаимосвязи музыки и кино, музыки и техники.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вокально-хоровых умений и навыков выразительного исполнения песен в темпе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марша. Развитие музыкально-творческих способностей. Воспитание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интереса к музыкальной жизни России ХХ века.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Воспитание оптимизма. Осовение способов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Музыкально-эмоциональной саморегуляции.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 и кино.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Музыкальные кинофильмы. Песни из советских кинофильмов.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Музыка и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техника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и 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«Марш весёлых ребят»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из кинофильма «Весёлые ребята» (муз.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И. Дунаевского, сл. В. Лебедева-Кумача).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песню «Спой нам, ветер» из кинофильма «Дети капитана Гранта» (муз. И. Дунаевского, сл. В. Лебедева-Кумача) фильмов.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 и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техника.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музыкальных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инструментах озвучивание фрагмента «немого» кинофильма (например, «Броненосец Потемкин»).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Выполнять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упражнение арт-терапии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«Улыбка — смех — хохот» (повторение)..</w:t>
            </w: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793334" w:rsidRDefault="000B2E5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0B2E5C" w:rsidRPr="00793334" w:rsidRDefault="000B2E5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0B2E5C" w:rsidRPr="00793334" w:rsidRDefault="000B2E5C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793334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</w:t>
            </w:r>
            <w:r w:rsidR="00566E99"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нескольких популярных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  <w:p w:rsidR="000B2E5C" w:rsidRPr="00793334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: понимание музыкальной культуры как неотъемлемой части различных сфер человеческой жизни (семейно - бытовой, праздничной, трудовой, воинской, спортивной и др.), и отражение в ней исторических событий и личностей</w:t>
            </w: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выступать с аудио-, видео- и графическим сопровождением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.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Исполнение музпроизведения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0B2E5C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</w:p>
          <w:p w:rsidR="000B2E5C" w:rsidRPr="00123C3D" w:rsidRDefault="000B2E5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повторение пройденного материала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27.02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2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2E5C" w:rsidRPr="00123C3D" w:rsidRDefault="000B2E5C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566E99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2029B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22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 о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войне и на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войне: песни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советских</w:t>
            </w:r>
          </w:p>
          <w:p w:rsidR="00566E99" w:rsidRPr="000A38CC" w:rsidRDefault="000A38CC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композитор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ов</w:t>
            </w: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 учащихся первоначальных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представлений об отражении в песнях советских композиторов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подвигов защитников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Отечества. Развитие вокально-хоровых умений и навыков. Дальнейшее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умений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навыков драматизации музыкальных произведений.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Военно-патриотическое воспитание.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 о Великой Отечественной войне.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Музыкально-поэтические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образы советских воинов– защитников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Отечества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и 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 военных лет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(«Священная война» (муз. А. Александрова,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сл. В. Лебедева-Кумача и другие); песни о войне, написанные в послевоенный период. Например: «На безымянной высоте» (муз. В. Баснера, сл. М. Матусовского), «Хотят ли русские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войны?» (муз. Э. Колмановского, сл. Е. Евтушенко), «День Победы» (муз.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Д. Тухманова, сл. В. Харитонова).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793334" w:rsidRDefault="00566E9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566E99" w:rsidRPr="00793334" w:rsidRDefault="00566E9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566E99" w:rsidRPr="00793334" w:rsidRDefault="00566E9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793334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патриотических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123C3D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эмоционально-нравственной отзывчивости, понимания и сопереживания чувствам, выраженным в музыкальных произведениях;</w:t>
            </w:r>
          </w:p>
          <w:p w:rsidR="00566E99" w:rsidRPr="00123C3D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понимания ценности музыкального искусства в жизни человека и общества;</w:t>
            </w:r>
          </w:p>
          <w:p w:rsidR="00566E99" w:rsidRPr="00123C3D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123C3D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выступать с аудио-, видео- и графическим сопровождением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.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2029B9" w:rsidRDefault="002029B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Исполнение музпроизведения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0B2E5C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kern w:val="1"/>
                <w:sz w:val="20"/>
                <w:szCs w:val="20"/>
                <w:lang w:eastAsia="fa-IR" w:bidi="fa-IR"/>
              </w:rPr>
            </w:pP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i/>
                <w:iCs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iCs/>
                <w:kern w:val="1"/>
                <w:sz w:val="20"/>
                <w:szCs w:val="20"/>
                <w:lang w:val="de-DE" w:eastAsia="fa-IR" w:bidi="fa-IR"/>
              </w:rPr>
              <w:t>Инсценироват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>ь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 xml:space="preserve">,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 о войне (по выбору учителя и учащихся).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5.03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2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566E99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2029B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23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 о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войне и на войне: Д. Шостакович.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Симфония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№7 (Ленинградская).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 учащихся первоначальных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представлений об отражении в симфонической музыке образов Великой Отечественной войны.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вокально-хоровых умений и навыков.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Военно-патриотическое и гражданское воспитание.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Композитор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Д. Шостакович.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Симфония.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Музыкальные темы и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образы в симфонии.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симфонию № 7 («Ленинградская»)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Д. Шостаковича — первая часть.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тему нашествия из симфонии № 7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Д. Шостаковича — на звук «А» и с закрытым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ртом; песню «Мальчишки» (муз. А. Островского, сл. И. Шаферана).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Иллюстрировать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одну из песен о войне.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Искать информацию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 композиторе Д. Шостаковиче.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793334" w:rsidRDefault="00566E9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566E99" w:rsidRPr="00793334" w:rsidRDefault="00566E9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566E99" w:rsidRPr="00793334" w:rsidRDefault="00566E9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793334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патриотических 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123C3D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: понимание музыкальной культуры как неотъемлемой части различных сфер человеческой жизни (семейно - бытовой, праздничной, трудовой, воинской, спортивной и др.), и отражение в ней исторических событий и личностей;</w:t>
            </w:r>
          </w:p>
          <w:p w:rsidR="00566E99" w:rsidRPr="00123C3D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применять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музыкальной</w:t>
            </w:r>
          </w:p>
          <w:p w:rsidR="00566E99" w:rsidRPr="00123C3D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информации;</w:t>
            </w:r>
          </w:p>
        </w:tc>
        <w:tc>
          <w:tcPr>
            <w:tcW w:w="9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;</w:t>
            </w:r>
            <w:r w:rsidR="0020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музпроизведения</w:t>
            </w:r>
          </w:p>
        </w:tc>
        <w:tc>
          <w:tcPr>
            <w:tcW w:w="10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D95D45" w:rsidRDefault="00566E99" w:rsidP="00D95D45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Искать </w:t>
            </w:r>
            <w:r w:rsidR="00D95D45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 xml:space="preserve">о </w:t>
            </w:r>
            <w:r w:rsidR="00D95D45"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композиторе Д. Шостаковиче.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информацию 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12.03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2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566E99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2029B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24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 на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защите мира: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Д. Кабалевский. Кантата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«Песня утра,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весны и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мира».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 учащихся представлений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 миротворческих возможностях музыки. Первоначальное знакомство с композитором и педагогом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Д.Б. Кабалевским.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знакомство с жанром кантаты.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вокально-хоровых умений и навыков. Воспитание миролюбия.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 о мире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дружбе народов. Композитор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Д. Кабалевский. Кантата.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 советских композиторов о защите мира. Например, «Гимн демократической молодёжи» (муз. А. Новикова, сл. Л. Ошанина), «Песня мира» Д. Шостаковича (из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кинофильма «Встреча на Эльбе»), «Бухенвальдский набат» (муз.В. Мурадели,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сл. А. Соболева); кантату «Песня утра, весны и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мира» (муз. Д. Кабалевского, сл. Ц. Солодаря).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песню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«Пусть всегда будет солнце»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(муз. А. Островского, сл.Л. Ошанина).</w:t>
            </w:r>
          </w:p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793334" w:rsidRDefault="00566E9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566E99" w:rsidRPr="00793334" w:rsidRDefault="00566E9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566E99" w:rsidRPr="00793334" w:rsidRDefault="00566E9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793334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патриотических 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123C3D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эмоционально-нравственной отзывчивости, понимания и сопереживания чувствам, выраженным в музыкальных произведениях;</w:t>
            </w:r>
          </w:p>
          <w:p w:rsidR="00566E99" w:rsidRPr="00123C3D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понимания ценности музыкального искусства в жизни человека и общества;</w:t>
            </w:r>
          </w:p>
          <w:p w:rsidR="00566E99" w:rsidRPr="00123C3D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6E99" w:rsidRPr="00123C3D" w:rsidRDefault="00566E9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выступать с аудио-, видео- и графическим сопровождением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.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2029B9" w:rsidRDefault="002029B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Исполнение музпроизведения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iCs/>
                <w:kern w:val="1"/>
                <w:sz w:val="20"/>
                <w:szCs w:val="20"/>
                <w:lang w:val="de-DE" w:eastAsia="fa-IR" w:bidi="fa-IR"/>
              </w:rPr>
              <w:t>Рисовать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плакат, призывающий к защите мира. </w:t>
            </w:r>
            <w:r w:rsidRPr="00123C3D">
              <w:rPr>
                <w:rFonts w:ascii="Times New Roman" w:eastAsia="Times New Roman" w:hAnsi="Times New Roman" w:cs="Times New Roman"/>
                <w:iCs/>
                <w:kern w:val="1"/>
                <w:sz w:val="20"/>
                <w:szCs w:val="20"/>
                <w:lang w:val="de-DE" w:eastAsia="fa-IR" w:bidi="fa-IR"/>
              </w:rPr>
              <w:t>Подобрать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 нему музыкальные «краски»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19.03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2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6E99" w:rsidRPr="00123C3D" w:rsidRDefault="00566E9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296CD3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25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космодроме.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2029B9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2029B9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Урок обобщение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формирование у учащихся представлений о песнях советских композиторов.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с музыкальными образами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космоса, космических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полётов и космонавтов.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эмоциональной отзывчивости на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музыку. Дальнейшее развитие умений и навыков музыкально-пластической деятельности. Развитие творческого  воображения и способности фантазировать.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Патриотическое и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гражданское воспитание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 о космосе и космонавтах. Образы космоса в музыке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и изобразительном искусстве.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 о космосе и космонавтах; «Музыку космоса» А. Рыбникова.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песню «Четырнадцать минут до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старта» (муз. О. Фельцмана, сл. В. Войновича).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музыкальных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инструментах озвучивание картин о космосе;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ритмические импровизации «Метеоритный</w:t>
            </w:r>
          </w:p>
          <w:p w:rsidR="00296CD3" w:rsidRPr="00566E99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дождь».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793334" w:rsidRDefault="00296CD3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296CD3" w:rsidRPr="00793334" w:rsidRDefault="00296CD3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296CD3" w:rsidRPr="00793334" w:rsidRDefault="00296CD3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793334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  <w:p w:rsidR="00296CD3" w:rsidRPr="00793334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  <w:p w:rsidR="00296CD3" w:rsidRPr="00793334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: понимание музыкальной культуры как неотъемлемой части различных сфер человеческой жизни (семейно - бытовой, праздничной, трудовой, воинской, спортивной и др.), и отражение в ней исторических событий и личностей;</w:t>
            </w:r>
          </w:p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2029B9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Исполнение муз пр-ния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iCs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пластические импровизации на темы «Звёздный вальс» и «Хоровод летающих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тарелок».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4C169D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31.03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2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296CD3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26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стадионе.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2029B9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2029B9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Урок обобщение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Продолжение формирования у учащихся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представлений о песнях советских композиторов. Знакомство с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музыкальными образами спортивных состязаний и спортсменов.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вокально-хоровых умений и навыков. Развитие музыкально-творческих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способностей. Воспитание оптимизма, ценностного отношения к спорту и здоровому образу жизни.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 о спорте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спортсменах.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Взаимосвязь музыки и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спорта.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Музыкально-оздоровительные упражнения.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793334" w:rsidRDefault="00296CD3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296CD3" w:rsidRPr="00793334" w:rsidRDefault="00296CD3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296CD3" w:rsidRPr="00793334" w:rsidRDefault="00296CD3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793334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народных колыбельных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готовности и способности к самооценке, к саморазвитию.</w:t>
            </w:r>
          </w:p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: понимание музыкальной культуры как неотъемлемой части различных сфер человеческой жизни (семейно - бытовой, праздничной, трудовой, воинской, спортивной и др.), и отражение в ней исторических событий и личностей</w:t>
            </w: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;</w:t>
            </w:r>
          </w:p>
          <w:p w:rsidR="00296CD3" w:rsidRPr="002029B9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Исполнение муз прния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2029B9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Дз повторить все песни этого раздела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9.04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2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A300C7" w:rsidRPr="00123C3D" w:rsidTr="00D95D4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067" w:type="dxa"/>
        </w:trPr>
        <w:tc>
          <w:tcPr>
            <w:tcW w:w="150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64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300C7" w:rsidRPr="00123C3D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0419" w:type="dxa"/>
            <w:gridSpan w:val="1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00C7" w:rsidRPr="00793334" w:rsidRDefault="00A300C7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>«Музыкальное путешествие по России 20 века».</w:t>
            </w:r>
            <w:r w:rsidR="00985E0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(7</w:t>
            </w: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часов)</w:t>
            </w:r>
          </w:p>
        </w:tc>
      </w:tr>
      <w:tr w:rsidR="00296CD3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27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фестивале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авторской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123C3D" w:rsidRDefault="0027540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123C3D" w:rsidRDefault="0027540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Урок -знакомство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Формирование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у учащихся представлений о жанре авторской песни как важной части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музыкально-бытовой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культуры России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второй половины ХХ века.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Обогащение опыта эмоционально-образного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воспрития песенной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лирики. Развитие певческих умений и навыков, музыкально-творческих способностей,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потребности в самостоятельной авторской музыкально-поэтической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деятельности. Воспитание ценностного отношения к творчеству и творческим людям.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Авторская песня. Поэты-музыканты. ХХ  . Темы, образы и музыкальные «краски» авторских песен.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Детские авторские песни.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песни Ю. Визбора, В. Высоцкого,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В. Егорова, Ю. Кима, С. Никитина, Б. Окуджавы и др. (по выбору учителя).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авторские песни (по выбору учителя и учащихся). Например, «Люди идут по свету» (муз. Р. Ченборисовой, сл.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И. Сидорова), «Песенка Ослика» (из мультфильма «Большой секрет для маленькой компании» (муз. С. Никитина, сл. Ю. Мориц).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296CD3" w:rsidRPr="00296CD3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Искать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информацию для творческого портрета одного из создателей и исполнителей авторской песни и для рассказа о концерте или фестивале авторской песни.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793334" w:rsidRDefault="00296CD3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296CD3" w:rsidRPr="00793334" w:rsidRDefault="00296CD3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296CD3" w:rsidRPr="00793334" w:rsidRDefault="00296CD3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9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793334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:воспринимать музыку различных жанров;</w:t>
            </w:r>
          </w:p>
          <w:p w:rsidR="00296CD3" w:rsidRPr="00793334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узнавать изученные музыкальные произведения и называть имена их авторов;</w:t>
            </w:r>
          </w:p>
          <w:p w:rsidR="00296CD3" w:rsidRPr="00793334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об авторской песне;</w:t>
            </w:r>
          </w:p>
          <w:p w:rsidR="00296CD3" w:rsidRPr="00793334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народных колыбельных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  <w:p w:rsidR="00296CD3" w:rsidRPr="00793334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964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эмоционально-нравственной отзывчивости, понимания и сопереживания чувствам, выраженным в музыкальных произведениях;</w:t>
            </w:r>
          </w:p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понимания ценности музыкального искусства в жизни человека и общества;</w:t>
            </w:r>
          </w:p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10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применять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музыкальной</w:t>
            </w:r>
          </w:p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информации;</w:t>
            </w:r>
          </w:p>
          <w:p w:rsidR="00296CD3" w:rsidRPr="00123C3D" w:rsidRDefault="00296CD3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296CD3" w:rsidRPr="00123C3D" w:rsidRDefault="0027540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, слушание муз произведения, выражение средствами изобразительного искусства,воспроизведение муз произведений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сбор информации об истории авторской песни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16.04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2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6CD3" w:rsidRPr="00123C3D" w:rsidRDefault="00296CD3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AE762D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28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 колыбели.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762D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762D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освоение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детского музыкального фольклора народов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России, этномузыкальных традиций родного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края. Продолжение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формирования представлений о взаимосвязи народной и классической музыки.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способности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творческого самовыражения в пении. Развитие умения воспринимать колыбельные песни и выражать своё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отношение к ним в различных видах художественной деятельности.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Воспитание у учащихся ценностного отношения к семье, матери и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материнству. Этнокультурное воспитание. Воспитаникультуры межнационального общения.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Колыбельные песни народов России.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Материнские чувства, выраженные в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народных колыбельных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песнях. Народная и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классическая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музыка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колыбельные песни народов России;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«Колыбельную» М. Балакирева (сл. Арсеньева); П. Чайковского (сл. А. Майкова); «Колыбельную песнь в бурю» П. Чайковского (сл.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А. Плещеева); «Колыбельную» А. Лядова (из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оркестровой сюиты «Восемь русских народных песен»).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народные колыбельные песни из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программ для 1–3 классов (по выбору учащихся); русские народные колыбельные песни «Зыбка поскрипывает», «Ой, качи, качи, качи», «Ай, баю, баю».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Выразительно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читать нараспев (мелодекламация) и 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инсценировать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стихотворения М. Джалиля «Колыбельная дочери».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Сочинение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плавной, убаюкивающей мелодии к первому четверостишию стихотворения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М. Джалиля «Колыбельная дочери».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Знакомиться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образами матери с младенцем в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живописи и декоративно-прикладном творчестве народов России.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Искать информацию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 роли традиций семейного воспитания детей у разных народов России и о роли колыбельных песен в семейном воспитании.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793334" w:rsidRDefault="00AE762D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AE762D" w:rsidRPr="00793334" w:rsidRDefault="00AE762D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AE762D" w:rsidRPr="00793334" w:rsidRDefault="00AE762D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047D5" w:rsidRPr="00793334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</w:t>
            </w:r>
            <w:r w:rsidR="004047D5"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и нескольких народных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песен, песен зарубежных композиторов - классиков, а также песен советских и современных российских композиторов, авторских песен;</w:t>
            </w:r>
            <w:r w:rsidR="004047D5"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:воспринимать музыку различных жанров;</w:t>
            </w:r>
          </w:p>
          <w:p w:rsidR="004047D5" w:rsidRPr="00793334" w:rsidRDefault="004047D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узнавать изученные музыкальные произведения и называть имена их авторов;</w:t>
            </w:r>
          </w:p>
          <w:p w:rsidR="004047D5" w:rsidRPr="00793334" w:rsidRDefault="004047D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об авторской песне;</w:t>
            </w:r>
          </w:p>
          <w:p w:rsidR="00AE762D" w:rsidRPr="00793334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  <w:p w:rsidR="00AE762D" w:rsidRPr="00793334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762D" w:rsidRPr="00123C3D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эмоционально-нравственной отзывчивости, понимания и сопереживания чувствам, выраженным в музыкальных произведениях;</w:t>
            </w:r>
          </w:p>
          <w:p w:rsidR="00AE762D" w:rsidRPr="00123C3D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понимания ценности музыкального искусства в жизни человека и общества</w:t>
            </w: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решать творческие задачи, используя известные средства;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объяснять, как строилась работа в паре, в группе;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участвовать в разработке и реализации коллективных музыкально - творческих проектов;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применять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музыкальной</w:t>
            </w:r>
          </w:p>
          <w:p w:rsidR="00AE762D" w:rsidRPr="00123C3D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информации;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27540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, слушание муз произведения, выражение средствами изобразительного искусства,воспроизведение муз произведений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>Д/З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сочинение мелодии к тексту колыбельной песни одного из народов России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D901DE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23.04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2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AE762D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29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свадьбе.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762D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1 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762D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освоение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музыкального фольклора народов России,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этномузыкальных традиций родного края.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формирование представлений о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взаимосвязи народной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классической музыки.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способности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творческого самовыражения в пении. Развитие умения воспринимать народные обрядовые песни и выражать своё отношение к ним в различных видах художественной деятельности. Воспитание у учащихся ценностного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отношения к семье.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Этнокультурное воспитание. Воспитание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культуры межнационального общения.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Свадебные песни народов России. Образы семьи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в народных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песнях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записи старинных русских свадебных песен в исполнении народных певцов; музыкальные «отражения» народных свадебных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песен в русской классической музыке (например, в операх М. Глинки «Иван Сусанин» и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А. Даргомыжского «Русалка»).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Исполнять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русские народные песни «Отдавали молоду», «Семейка»; свадебные песни народов России (по выбору).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Выразительно читать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текст старинной русской свадебной песни (с элементами инсценирования).</w:t>
            </w:r>
          </w:p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793334" w:rsidRDefault="00AE762D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AE762D" w:rsidRPr="00793334" w:rsidRDefault="00AE762D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AE762D" w:rsidRPr="00793334" w:rsidRDefault="00AE762D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047D5" w:rsidRPr="00793334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</w:t>
            </w:r>
            <w:r w:rsidR="004047D5"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нескольких народных 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песен, песен зарубежных композиторов - классиков, а также песен советских и современных российских композиторов, авторских песен;</w:t>
            </w:r>
            <w:r w:rsidR="004047D5"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:воспринимать музыку различных жанров;</w:t>
            </w:r>
          </w:p>
          <w:p w:rsidR="004047D5" w:rsidRPr="00793334" w:rsidRDefault="004047D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узнавать изученные музыкальные произведения и называть имена их авторов;</w:t>
            </w:r>
          </w:p>
          <w:p w:rsidR="004047D5" w:rsidRPr="00793334" w:rsidRDefault="004047D5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об авторской песне;</w:t>
            </w:r>
          </w:p>
          <w:p w:rsidR="00AE762D" w:rsidRPr="00793334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762D" w:rsidRPr="00123C3D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готовности и способности к самооценке, к саморазвитию.</w:t>
            </w:r>
          </w:p>
          <w:p w:rsidR="00AE762D" w:rsidRPr="00123C3D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применять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музыкальной</w:t>
            </w:r>
          </w:p>
          <w:p w:rsidR="00AE762D" w:rsidRPr="00123C3D" w:rsidRDefault="00AE762D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информации;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27540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, слушание муз произведения, выражение средствами изобразительного искусства,воспроизведение муз произведений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iCs/>
                <w:kern w:val="1"/>
                <w:sz w:val="20"/>
                <w:szCs w:val="20"/>
                <w:lang w:val="de-DE" w:eastAsia="fa-IR" w:bidi="fa-IR"/>
              </w:rPr>
              <w:t>Поиск информации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 свадебных традициях народов России, о звучащих на свадьбах народных музыкальных инструментах и песнях, о свадебных танцах и народных свадебных костюмах.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4C169D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30.04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2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E762D" w:rsidRPr="00123C3D" w:rsidRDefault="00AE762D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5753D4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30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фольклорном фестивале: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выступают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фольклорные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ансамбли.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приобщение учащихся к музыкальным традициям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народов России и воплощенным в них духовно-нравственным ценностям и идеалам.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с известными российскими фольклорными ансамблями.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умений и навыков исполнения народных песен. Этнокультурное воспитание. Воспитание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культуры межнационального общения.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Фольклор.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Фестиваль фольклора.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Фольклорный ансамбль.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Смотреть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видеозаписи фрагментов фольклорных фестивалей, выступлений известных</w:t>
            </w:r>
          </w:p>
          <w:p w:rsidR="005753D4" w:rsidRPr="00AE762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фольклорных ансамблей. 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записи песен народов России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>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Пвоспроизводить слова и мелодии нескольких народных  песен, песен зарубежных композиторов - классиков, а также песен советских и современных российских композиторов, авторских песен; :воспринимать музыку различных жанров;</w:t>
            </w:r>
          </w:p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узнавать изученные музыкальные произведения и называть имена их авторов;</w:t>
            </w:r>
          </w:p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об авторской песне;</w:t>
            </w:r>
          </w:p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эмоционально-нравственной отзывчивости, понимания и сопереживания чувствам, выраженным в музыкальных произведениях;</w:t>
            </w:r>
          </w:p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понимания ценности музыкального искусства в жизни человека и общества;</w:t>
            </w:r>
          </w:p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решать творческие задачи, используя известные средства;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объяснять, как строилась работа в паре, в группе;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участвовать в разработке и реализации коллективных музыкально - творческих проектов.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применять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музыкальной</w:t>
            </w:r>
          </w:p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информации;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, слушание муз произведения, выражение средствами изобразительного искусства,воспроизведение муз произведений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  <w:t>д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/З 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Повторять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народные песни.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4C169D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7.05</w:t>
            </w:r>
          </w:p>
        </w:tc>
        <w:tc>
          <w:tcPr>
            <w:tcW w:w="5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2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5753D4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31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фольклорном фестивале: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кто на чём играет?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приобщение учащихся к музыкальным традициям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народов России и воплощенным в них духовно-нравственным ценностям и идеалам.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Продолжение знакомства с музыкальными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инструментами народов России. Освоение элементарных приёмов игры на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народных музыкальных инструментах. Этнокультурное воспитание. Воспитание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культуры межнационального общения.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Музыкальные инструменты народов России.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Народные музыканты.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записи звучания музыкальных инструментов народов России.</w:t>
            </w:r>
          </w:p>
          <w:p w:rsidR="005753D4" w:rsidRPr="00AE762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Играть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народных музыкальных инструментах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>.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Пвоспроизводить слова и мелодии нескольких народных  песен, песен зарубежных композиторов - классиков, а также песен советских и современных российских композиторов, авторских песен; :воспринимать музыку различных жанров;</w:t>
            </w:r>
          </w:p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узнавать изученные музыкальные произведения и называть имена их авторов;</w:t>
            </w:r>
          </w:p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об авторской песне;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эмоционально-нравственной отзывчивости, понимания и сопереживания чувствам, выраженным в музыкальных произведениях;</w:t>
            </w:r>
          </w:p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понимания ценности музыкального искусства в жизни человека и общества;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, слушание муз произведения, выражение средствами изобразительного искусства,воспроизведение муз произведений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iCs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iCs/>
                <w:kern w:val="1"/>
                <w:sz w:val="20"/>
                <w:szCs w:val="20"/>
                <w:lang w:eastAsia="fa-IR" w:bidi="fa-IR"/>
              </w:rPr>
              <w:t>рисунки народных инструментов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4C169D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14.05</w:t>
            </w:r>
          </w:p>
        </w:tc>
        <w:tc>
          <w:tcPr>
            <w:tcW w:w="6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0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5753D4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32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фольклорном фестивале: выступают ансамбли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народного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танца.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знакомство учащихся с традиционной музыкой и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танцами народов России. Освоение элементов народных танцев.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Этнокультурное воспитание. Воспитание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культуры межнационального общения.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Танцы народов России.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Ансамбль народного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танца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Слушать, исполнять и инсценировать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песню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«Московская кадриль» (муз. Б. Темнова, сл.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О. Левицкого).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народных 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эмоционально-нравственной отзывчивости, понимания и сопереживания чувствам, выраженным в музыкальных произведениях;</w:t>
            </w:r>
          </w:p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понимания ценности музыкального искусства в жизни человека и общества;</w:t>
            </w: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, слушание муз произведения, выражение средствами изобразительного искусства,воспроизведение муз произведений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iCs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iCs/>
                <w:kern w:val="1"/>
                <w:sz w:val="20"/>
                <w:szCs w:val="20"/>
                <w:lang w:val="de-DE" w:eastAsia="fa-IR" w:bidi="fa-IR"/>
              </w:rPr>
              <w:t>Разучить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народные танцы (например, орнаментальный хоровод, кадриль, перепляс).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4C169D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21.05</w:t>
            </w:r>
          </w:p>
        </w:tc>
        <w:tc>
          <w:tcPr>
            <w:tcW w:w="6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0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5753D4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33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Урок игры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гитаре.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5753D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Комбинированный урок</w:t>
            </w: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 учащихся первоначальных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представлений о гитаре и игре на этом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музыкальном инструменте.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музыкально-творческих способностей.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потребности в музыкальном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самообразовании, в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обучении игре на музыкальном инструменте.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Гитара.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Виды гитар. Игра на гитаре.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записи музыкальных произведений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 исполнении на гитаре; запись романса или авторской песни, исполняемых под аккомпанемент гитары.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Разучить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элементарные приёмы игры на гитаре (игра на открытых струнах, исполнение нескольких аккордов).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Слушание, музицирование, исполнение,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выполнение упражнений арт-терапии.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>П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народных песен, песен зарубежных композиторов - классиков, а также песен советских и современных российских композиторов, авторских песен; :воспринимать музыку различных жанров;</w:t>
            </w:r>
          </w:p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узнавать изученные музыкальные произведения и называть имена их авторов;</w:t>
            </w:r>
          </w:p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об авторской песне;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эмоционально-нравственной отзывчивости, понимания и сопереживания чувствам, выраженным в музыкальных произведениях;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понимания ценности музыкального искусства в жизни человека и общества;</w:t>
            </w: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решать творческие задачи, используя известные средства;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объяснять, как строилась работа в паре, в группе;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участвовать в разработке и реализации коллективных музыкально - творческих проектов.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самостоятельно исполнять музыкальные произведения разных форм и жанров (пение, драматизация, музыкально - пластическое движение, инструментальное музицирование, импровизация и др.);</w:t>
            </w: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, слушание муз произведения, выражение средствами изобразительного искусства,воспроизведение муз произведений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>Д/З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рисунки гитары</w:t>
            </w: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4C169D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28.05</w:t>
            </w:r>
          </w:p>
        </w:tc>
        <w:tc>
          <w:tcPr>
            <w:tcW w:w="6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0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5753D4" w:rsidRPr="00123C3D" w:rsidTr="00D95D45">
        <w:tc>
          <w:tcPr>
            <w:tcW w:w="676" w:type="dxa"/>
            <w:tcBorders>
              <w:left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34</w:t>
            </w:r>
          </w:p>
        </w:tc>
        <w:tc>
          <w:tcPr>
            <w:tcW w:w="83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Урок фольклора.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right w:val="single" w:sz="1" w:space="0" w:color="000000"/>
            </w:tcBorders>
          </w:tcPr>
          <w:p w:rsidR="005753D4" w:rsidRPr="0027540F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1</w:t>
            </w:r>
          </w:p>
        </w:tc>
        <w:tc>
          <w:tcPr>
            <w:tcW w:w="547" w:type="dxa"/>
            <w:tcBorders>
              <w:left w:val="single" w:sz="1" w:space="0" w:color="000000"/>
              <w:right w:val="single" w:sz="1" w:space="0" w:color="000000"/>
            </w:tcBorders>
          </w:tcPr>
          <w:p w:rsidR="005753D4" w:rsidRPr="0027540F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3555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Первоначальное знакомство учащихся с методами сбора и анализа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фольклора. Развитие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музыкально-познавательных интересов и потребности в изучении традиционной музыкальной культуры родного края.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Этнокультурное воспитание.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Основные понятия: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Фольклор.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Фольклористы.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Фольклорная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экспедиция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 Слушать записи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фольклора (песен, инструментальных наигрышей).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Повторять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народные песни.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Играть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 народных музыкальных инструментах.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Повторять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народные танцы.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0"/>
                <w:szCs w:val="20"/>
                <w:lang w:val="de-DE" w:eastAsia="fa-IR" w:bidi="fa-IR"/>
              </w:rPr>
              <w:t>Дополнительные виды учебной деятельности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  <w:t xml:space="preserve">Знакомиться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 современными источниками информации и способами её фиксации, включая информационно-компьютерные технологии.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</w:tcBorders>
            <w:shd w:val="clear" w:color="auto" w:fill="auto"/>
          </w:tcPr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793334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5753D4" w:rsidRPr="00793334" w:rsidRDefault="005753D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054" w:type="dxa"/>
            <w:gridSpan w:val="2"/>
            <w:tcBorders>
              <w:left w:val="single" w:sz="1" w:space="0" w:color="000000"/>
              <w:right w:val="single" w:sz="1" w:space="0" w:color="000000"/>
            </w:tcBorders>
          </w:tcPr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793334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п:</w:t>
            </w:r>
            <w:r w:rsidRPr="0079333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воспроизводить слова и мелодии нескольких народных  песен, песен зарубежных композиторов - классиков, а также песен советских и современных российских композиторов, авторских песен;</w:t>
            </w:r>
          </w:p>
          <w:p w:rsidR="005753D4" w:rsidRPr="00793334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055" w:type="dxa"/>
            <w:gridSpan w:val="5"/>
            <w:tcBorders>
              <w:left w:val="single" w:sz="1" w:space="0" w:color="000000"/>
              <w:right w:val="single" w:sz="1" w:space="0" w:color="000000"/>
            </w:tcBorders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Л: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готовности и способности к самооценке, к саморазвитию</w:t>
            </w:r>
          </w:p>
        </w:tc>
        <w:tc>
          <w:tcPr>
            <w:tcW w:w="1056" w:type="dxa"/>
            <w:gridSpan w:val="3"/>
            <w:tcBorders>
              <w:left w:val="single" w:sz="1" w:space="0" w:color="000000"/>
              <w:right w:val="single" w:sz="1" w:space="0" w:color="000000"/>
            </w:tcBorders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</w:t>
            </w: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решать творческие задачи, используя известные средства;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объяснять, как строилась работа в паре, в группе;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участвовать в разработке и реализации коллективных музыкально - творческих проектов.</w:t>
            </w:r>
          </w:p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применять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музыкальной</w:t>
            </w:r>
          </w:p>
          <w:p w:rsidR="005753D4" w:rsidRPr="00123C3D" w:rsidRDefault="005753D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информации;</w:t>
            </w:r>
          </w:p>
        </w:tc>
        <w:tc>
          <w:tcPr>
            <w:tcW w:w="958" w:type="dxa"/>
            <w:tcBorders>
              <w:left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Исполнение , слушание муз произведения, выражение средствами изобразительного искусства,воспроизведение муз произведений</w:t>
            </w:r>
          </w:p>
        </w:tc>
        <w:tc>
          <w:tcPr>
            <w:tcW w:w="1095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  <w:t xml:space="preserve">Д/З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повторение пройденного материала</w:t>
            </w:r>
          </w:p>
        </w:tc>
        <w:tc>
          <w:tcPr>
            <w:tcW w:w="553" w:type="dxa"/>
            <w:tcBorders>
              <w:left w:val="single" w:sz="1" w:space="0" w:color="000000"/>
            </w:tcBorders>
            <w:shd w:val="clear" w:color="auto" w:fill="auto"/>
          </w:tcPr>
          <w:p w:rsidR="005753D4" w:rsidRPr="00123C3D" w:rsidRDefault="004C169D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31.05</w:t>
            </w:r>
          </w:p>
        </w:tc>
        <w:tc>
          <w:tcPr>
            <w:tcW w:w="687" w:type="dxa"/>
            <w:gridSpan w:val="3"/>
            <w:tcBorders>
              <w:left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067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753D4" w:rsidRPr="00123C3D" w:rsidRDefault="005753D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9A0DEF" w:rsidRPr="00123C3D" w:rsidTr="00D95D45">
        <w:tc>
          <w:tcPr>
            <w:tcW w:w="676" w:type="dxa"/>
            <w:tcBorders>
              <w:left w:val="single" w:sz="1" w:space="0" w:color="000000"/>
            </w:tcBorders>
            <w:shd w:val="clear" w:color="auto" w:fill="auto"/>
          </w:tcPr>
          <w:p w:rsidR="009A0DEF" w:rsidRPr="00123C3D" w:rsidRDefault="009A0DEF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83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9A0DEF" w:rsidRPr="009A0DEF" w:rsidRDefault="009A0DE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right w:val="single" w:sz="1" w:space="0" w:color="000000"/>
            </w:tcBorders>
          </w:tcPr>
          <w:p w:rsidR="009A0DEF" w:rsidRDefault="009A0DE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547" w:type="dxa"/>
            <w:tcBorders>
              <w:left w:val="single" w:sz="1" w:space="0" w:color="000000"/>
              <w:right w:val="single" w:sz="1" w:space="0" w:color="000000"/>
            </w:tcBorders>
          </w:tcPr>
          <w:p w:rsidR="009A0DEF" w:rsidRDefault="009A0DE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3555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9A0DEF" w:rsidRPr="00123C3D" w:rsidRDefault="009A0DE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</w:tcBorders>
            <w:shd w:val="clear" w:color="auto" w:fill="auto"/>
          </w:tcPr>
          <w:p w:rsidR="009A0DEF" w:rsidRPr="00123C3D" w:rsidRDefault="009A0DEF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054" w:type="dxa"/>
            <w:gridSpan w:val="2"/>
            <w:tcBorders>
              <w:left w:val="single" w:sz="1" w:space="0" w:color="000000"/>
              <w:right w:val="single" w:sz="1" w:space="0" w:color="000000"/>
            </w:tcBorders>
          </w:tcPr>
          <w:p w:rsidR="009A0DEF" w:rsidRDefault="009A0DEF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5" w:type="dxa"/>
            <w:gridSpan w:val="5"/>
            <w:tcBorders>
              <w:left w:val="single" w:sz="1" w:space="0" w:color="000000"/>
              <w:right w:val="single" w:sz="1" w:space="0" w:color="000000"/>
            </w:tcBorders>
          </w:tcPr>
          <w:p w:rsidR="009A0DEF" w:rsidRPr="00123C3D" w:rsidRDefault="009A0DEF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6" w:type="dxa"/>
            <w:gridSpan w:val="3"/>
            <w:tcBorders>
              <w:left w:val="single" w:sz="1" w:space="0" w:color="000000"/>
              <w:right w:val="single" w:sz="1" w:space="0" w:color="000000"/>
            </w:tcBorders>
          </w:tcPr>
          <w:p w:rsidR="009A0DEF" w:rsidRDefault="009A0DE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958" w:type="dxa"/>
            <w:tcBorders>
              <w:left w:val="single" w:sz="1" w:space="0" w:color="000000"/>
            </w:tcBorders>
            <w:shd w:val="clear" w:color="auto" w:fill="auto"/>
          </w:tcPr>
          <w:p w:rsidR="009A0DEF" w:rsidRDefault="009A0DE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95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9A0DEF" w:rsidRPr="00123C3D" w:rsidRDefault="009A0DEF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553" w:type="dxa"/>
            <w:tcBorders>
              <w:left w:val="single" w:sz="1" w:space="0" w:color="000000"/>
            </w:tcBorders>
            <w:shd w:val="clear" w:color="auto" w:fill="auto"/>
          </w:tcPr>
          <w:p w:rsidR="009A0DEF" w:rsidRDefault="009A0DEF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687" w:type="dxa"/>
            <w:gridSpan w:val="3"/>
            <w:tcBorders>
              <w:left w:val="single" w:sz="1" w:space="0" w:color="000000"/>
            </w:tcBorders>
            <w:shd w:val="clear" w:color="auto" w:fill="auto"/>
          </w:tcPr>
          <w:p w:rsidR="009A0DEF" w:rsidRPr="00123C3D" w:rsidRDefault="009A0DEF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067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A0DEF" w:rsidRPr="00123C3D" w:rsidRDefault="009A0DEF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350E14" w:rsidRPr="00123C3D" w:rsidTr="00D95D45">
        <w:tc>
          <w:tcPr>
            <w:tcW w:w="676" w:type="dxa"/>
            <w:tcBorders>
              <w:left w:val="single" w:sz="1" w:space="0" w:color="000000"/>
            </w:tcBorders>
            <w:shd w:val="clear" w:color="auto" w:fill="auto"/>
          </w:tcPr>
          <w:p w:rsidR="00350E14" w:rsidRPr="00123C3D" w:rsidRDefault="00350E1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83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350E14" w:rsidRPr="00123C3D" w:rsidRDefault="00350E1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right w:val="single" w:sz="1" w:space="0" w:color="000000"/>
            </w:tcBorders>
          </w:tcPr>
          <w:p w:rsidR="00350E14" w:rsidRDefault="00350E1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547" w:type="dxa"/>
            <w:tcBorders>
              <w:left w:val="single" w:sz="1" w:space="0" w:color="000000"/>
              <w:right w:val="single" w:sz="1" w:space="0" w:color="000000"/>
            </w:tcBorders>
          </w:tcPr>
          <w:p w:rsidR="00350E14" w:rsidRDefault="00350E1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3555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350E14" w:rsidRPr="00123C3D" w:rsidRDefault="00350E1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</w:tcBorders>
            <w:shd w:val="clear" w:color="auto" w:fill="auto"/>
          </w:tcPr>
          <w:p w:rsidR="00350E14" w:rsidRPr="00123C3D" w:rsidRDefault="00350E14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054" w:type="dxa"/>
            <w:gridSpan w:val="2"/>
            <w:tcBorders>
              <w:left w:val="single" w:sz="1" w:space="0" w:color="000000"/>
              <w:right w:val="single" w:sz="1" w:space="0" w:color="000000"/>
            </w:tcBorders>
          </w:tcPr>
          <w:p w:rsidR="00350E14" w:rsidRDefault="00350E1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5" w:type="dxa"/>
            <w:gridSpan w:val="5"/>
            <w:tcBorders>
              <w:left w:val="single" w:sz="1" w:space="0" w:color="000000"/>
              <w:right w:val="single" w:sz="1" w:space="0" w:color="000000"/>
            </w:tcBorders>
          </w:tcPr>
          <w:p w:rsidR="00350E14" w:rsidRPr="00123C3D" w:rsidRDefault="00350E14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6" w:type="dxa"/>
            <w:gridSpan w:val="3"/>
            <w:tcBorders>
              <w:left w:val="single" w:sz="1" w:space="0" w:color="000000"/>
              <w:right w:val="single" w:sz="1" w:space="0" w:color="000000"/>
            </w:tcBorders>
          </w:tcPr>
          <w:p w:rsidR="00350E14" w:rsidRDefault="00350E1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958" w:type="dxa"/>
            <w:tcBorders>
              <w:left w:val="single" w:sz="1" w:space="0" w:color="000000"/>
            </w:tcBorders>
            <w:shd w:val="clear" w:color="auto" w:fill="auto"/>
          </w:tcPr>
          <w:p w:rsidR="00350E14" w:rsidRDefault="00350E1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95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350E14" w:rsidRPr="00123C3D" w:rsidRDefault="00350E14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553" w:type="dxa"/>
            <w:tcBorders>
              <w:left w:val="single" w:sz="1" w:space="0" w:color="000000"/>
            </w:tcBorders>
            <w:shd w:val="clear" w:color="auto" w:fill="auto"/>
          </w:tcPr>
          <w:p w:rsidR="00350E14" w:rsidRDefault="00350E1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687" w:type="dxa"/>
            <w:gridSpan w:val="3"/>
            <w:tcBorders>
              <w:left w:val="single" w:sz="1" w:space="0" w:color="000000"/>
            </w:tcBorders>
            <w:shd w:val="clear" w:color="auto" w:fill="auto"/>
          </w:tcPr>
          <w:p w:rsidR="00350E14" w:rsidRPr="00123C3D" w:rsidRDefault="00350E1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067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350E14" w:rsidRPr="00123C3D" w:rsidRDefault="00350E14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  <w:tr w:rsidR="000A01A9" w:rsidRPr="00123C3D" w:rsidTr="00D95D45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01A9" w:rsidRPr="00123C3D" w:rsidRDefault="000A01A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83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01A9" w:rsidRPr="000A01A9" w:rsidRDefault="000A01A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01A9" w:rsidRDefault="000A01A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01A9" w:rsidRDefault="000A01A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355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01A9" w:rsidRPr="00123C3D" w:rsidRDefault="000A01A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01A9" w:rsidRPr="00123C3D" w:rsidRDefault="000A01A9" w:rsidP="009A0DEF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05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01A9" w:rsidRDefault="000A01A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01A9" w:rsidRPr="00123C3D" w:rsidRDefault="000A01A9" w:rsidP="009A0DEF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5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01A9" w:rsidRDefault="000A01A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9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01A9" w:rsidRDefault="000A01A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0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01A9" w:rsidRPr="00123C3D" w:rsidRDefault="000A01A9" w:rsidP="009A0DEF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01A9" w:rsidRDefault="000A01A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6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01A9" w:rsidRPr="00123C3D" w:rsidRDefault="000A01A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20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A01A9" w:rsidRPr="00123C3D" w:rsidRDefault="000A01A9" w:rsidP="009A0DEF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</w:tr>
    </w:tbl>
    <w:p w:rsidR="00602298" w:rsidRPr="00123C3D" w:rsidRDefault="00602298" w:rsidP="009A0DEF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</w:pPr>
    </w:p>
    <w:p w:rsidR="00602298" w:rsidRPr="00123C3D" w:rsidRDefault="00602298" w:rsidP="00602298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</w:pPr>
    </w:p>
    <w:p w:rsidR="00602298" w:rsidRPr="00123C3D" w:rsidRDefault="00602298" w:rsidP="00602298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</w:pPr>
    </w:p>
    <w:p w:rsidR="00602298" w:rsidRPr="00123C3D" w:rsidRDefault="00602298" w:rsidP="00602298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</w:pPr>
    </w:p>
    <w:p w:rsidR="00602298" w:rsidRPr="00123C3D" w:rsidRDefault="00602298" w:rsidP="00602298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</w:pPr>
    </w:p>
    <w:p w:rsidR="009D3370" w:rsidRPr="0015785B" w:rsidRDefault="009D3370">
      <w:pPr>
        <w:rPr>
          <w:rFonts w:ascii="Times New Roman" w:hAnsi="Times New Roman" w:cs="Times New Roman"/>
        </w:rPr>
      </w:pPr>
    </w:p>
    <w:sectPr w:rsidR="009D3370" w:rsidRPr="0015785B" w:rsidSect="009A0DE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">
    <w:nsid w:val="00000005"/>
    <w:multiLevelType w:val="multi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6">
    <w:nsid w:val="00000007"/>
    <w:multiLevelType w:val="multilevel"/>
    <w:tmpl w:val="00000007"/>
    <w:name w:val="WW8Num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">
    <w:nsid w:val="0000000A"/>
    <w:multiLevelType w:val="multilevel"/>
    <w:tmpl w:val="0000000A"/>
    <w:name w:val="WW8Num1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0">
    <w:nsid w:val="0000000B"/>
    <w:multiLevelType w:val="multilevel"/>
    <w:tmpl w:val="0000000B"/>
    <w:name w:val="WW8Num1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1">
    <w:nsid w:val="0000000C"/>
    <w:multiLevelType w:val="multilevel"/>
    <w:tmpl w:val="0000000C"/>
    <w:name w:val="WW8Num1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3">
    <w:nsid w:val="0000000E"/>
    <w:multiLevelType w:val="multilevel"/>
    <w:tmpl w:val="0000000E"/>
    <w:name w:val="WW8Num1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4">
    <w:nsid w:val="0000000F"/>
    <w:multiLevelType w:val="multilevel"/>
    <w:tmpl w:val="0000000F"/>
    <w:name w:val="WW8Num1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5">
    <w:nsid w:val="00000010"/>
    <w:multiLevelType w:val="multilevel"/>
    <w:tmpl w:val="00000010"/>
    <w:name w:val="WW8Num1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7">
    <w:nsid w:val="00000012"/>
    <w:multiLevelType w:val="multilevel"/>
    <w:tmpl w:val="00000012"/>
    <w:name w:val="WW8Num1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8">
    <w:nsid w:val="00000013"/>
    <w:multiLevelType w:val="multilevel"/>
    <w:tmpl w:val="00000013"/>
    <w:name w:val="WW8Num2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9">
    <w:nsid w:val="00000014"/>
    <w:multiLevelType w:val="multi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00000016"/>
    <w:multiLevelType w:val="multilevel"/>
    <w:tmpl w:val="0000001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3">
    <w:nsid w:val="00000018"/>
    <w:multiLevelType w:val="multilevel"/>
    <w:tmpl w:val="0000001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5">
    <w:nsid w:val="0000001A"/>
    <w:multiLevelType w:val="multilevel"/>
    <w:tmpl w:val="0000001A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6">
    <w:nsid w:val="0000001B"/>
    <w:multiLevelType w:val="multilevel"/>
    <w:tmpl w:val="0000001B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7">
    <w:nsid w:val="0000001C"/>
    <w:multiLevelType w:val="multilevel"/>
    <w:tmpl w:val="0000001C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8">
    <w:nsid w:val="0000001D"/>
    <w:multiLevelType w:val="multilevel"/>
    <w:tmpl w:val="0000001D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9">
    <w:nsid w:val="0000001E"/>
    <w:multiLevelType w:val="multilevel"/>
    <w:tmpl w:val="0000001E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0">
    <w:nsid w:val="0000001F"/>
    <w:multiLevelType w:val="multilevel"/>
    <w:tmpl w:val="0000001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1">
    <w:nsid w:val="00000020"/>
    <w:multiLevelType w:val="multilevel"/>
    <w:tmpl w:val="0000002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2">
    <w:nsid w:val="00000021"/>
    <w:multiLevelType w:val="multilevel"/>
    <w:tmpl w:val="0000002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3">
    <w:nsid w:val="00000022"/>
    <w:multiLevelType w:val="multilevel"/>
    <w:tmpl w:val="0000002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4">
    <w:nsid w:val="00000023"/>
    <w:multiLevelType w:val="multilevel"/>
    <w:tmpl w:val="00000023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9">
    <w:nsid w:val="00000028"/>
    <w:multiLevelType w:val="multilevel"/>
    <w:tmpl w:val="0000002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0">
    <w:nsid w:val="00000029"/>
    <w:multiLevelType w:val="multilevel"/>
    <w:tmpl w:val="0000002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1">
    <w:nsid w:val="0000002A"/>
    <w:multiLevelType w:val="multilevel"/>
    <w:tmpl w:val="0000002A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2">
    <w:nsid w:val="0000002B"/>
    <w:multiLevelType w:val="multilevel"/>
    <w:tmpl w:val="0000002B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3">
    <w:nsid w:val="0EFC16DF"/>
    <w:multiLevelType w:val="multilevel"/>
    <w:tmpl w:val="57829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D3A7991"/>
    <w:multiLevelType w:val="multilevel"/>
    <w:tmpl w:val="E84C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761"/>
    <w:rsid w:val="000543CC"/>
    <w:rsid w:val="000A01A9"/>
    <w:rsid w:val="000A38CC"/>
    <w:rsid w:val="000A517C"/>
    <w:rsid w:val="000B2E5C"/>
    <w:rsid w:val="000F2ECA"/>
    <w:rsid w:val="00103245"/>
    <w:rsid w:val="00131D4E"/>
    <w:rsid w:val="00152515"/>
    <w:rsid w:val="0015785B"/>
    <w:rsid w:val="00197CA5"/>
    <w:rsid w:val="001E6BB1"/>
    <w:rsid w:val="001F3A04"/>
    <w:rsid w:val="002029B9"/>
    <w:rsid w:val="00253C70"/>
    <w:rsid w:val="0027540F"/>
    <w:rsid w:val="00296CD3"/>
    <w:rsid w:val="002F36F8"/>
    <w:rsid w:val="003133F9"/>
    <w:rsid w:val="00341E02"/>
    <w:rsid w:val="00350619"/>
    <w:rsid w:val="00350B05"/>
    <w:rsid w:val="00350E14"/>
    <w:rsid w:val="003613B5"/>
    <w:rsid w:val="003F4D7F"/>
    <w:rsid w:val="004047D5"/>
    <w:rsid w:val="004C169D"/>
    <w:rsid w:val="00520609"/>
    <w:rsid w:val="00566E99"/>
    <w:rsid w:val="00570FC8"/>
    <w:rsid w:val="005753D4"/>
    <w:rsid w:val="00602298"/>
    <w:rsid w:val="006B5BC7"/>
    <w:rsid w:val="006C6322"/>
    <w:rsid w:val="006E47B5"/>
    <w:rsid w:val="00793334"/>
    <w:rsid w:val="007D1541"/>
    <w:rsid w:val="00817F07"/>
    <w:rsid w:val="008515E2"/>
    <w:rsid w:val="00874922"/>
    <w:rsid w:val="00985E0D"/>
    <w:rsid w:val="009918CC"/>
    <w:rsid w:val="009A0DEF"/>
    <w:rsid w:val="009A6050"/>
    <w:rsid w:val="009D3370"/>
    <w:rsid w:val="00A300C7"/>
    <w:rsid w:val="00AE4230"/>
    <w:rsid w:val="00AE762D"/>
    <w:rsid w:val="00B41C5B"/>
    <w:rsid w:val="00B823AC"/>
    <w:rsid w:val="00C3638F"/>
    <w:rsid w:val="00C522B4"/>
    <w:rsid w:val="00C6254C"/>
    <w:rsid w:val="00C75022"/>
    <w:rsid w:val="00C85ADC"/>
    <w:rsid w:val="00CA25B5"/>
    <w:rsid w:val="00CB0B47"/>
    <w:rsid w:val="00D3776A"/>
    <w:rsid w:val="00D44E67"/>
    <w:rsid w:val="00D56149"/>
    <w:rsid w:val="00D73761"/>
    <w:rsid w:val="00D76BCE"/>
    <w:rsid w:val="00D770B5"/>
    <w:rsid w:val="00D901DE"/>
    <w:rsid w:val="00D95D45"/>
    <w:rsid w:val="00DE0565"/>
    <w:rsid w:val="00DE2E2C"/>
    <w:rsid w:val="00ED439E"/>
    <w:rsid w:val="00F00126"/>
    <w:rsid w:val="00F26F5A"/>
    <w:rsid w:val="00FC1075"/>
    <w:rsid w:val="00FF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7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602298"/>
  </w:style>
  <w:style w:type="character" w:customStyle="1" w:styleId="WW8Num2z0">
    <w:name w:val="WW8Num2z0"/>
    <w:rsid w:val="00602298"/>
    <w:rPr>
      <w:rFonts w:ascii="Symbol" w:hAnsi="Symbol" w:cs="Symbol"/>
    </w:rPr>
  </w:style>
  <w:style w:type="character" w:customStyle="1" w:styleId="WW8Num2z1">
    <w:name w:val="WW8Num2z1"/>
    <w:rsid w:val="00602298"/>
    <w:rPr>
      <w:rFonts w:ascii="Courier New" w:hAnsi="Courier New" w:cs="Courier New"/>
    </w:rPr>
  </w:style>
  <w:style w:type="character" w:customStyle="1" w:styleId="WW8Num2z2">
    <w:name w:val="WW8Num2z2"/>
    <w:rsid w:val="00602298"/>
    <w:rPr>
      <w:rFonts w:ascii="Wingdings" w:hAnsi="Wingdings" w:cs="Wingdings"/>
    </w:rPr>
  </w:style>
  <w:style w:type="character" w:customStyle="1" w:styleId="WW8Num4z0">
    <w:name w:val="WW8Num4z0"/>
    <w:rsid w:val="00602298"/>
    <w:rPr>
      <w:rFonts w:ascii="Symbol" w:hAnsi="Symbol" w:cs="Symbol"/>
    </w:rPr>
  </w:style>
  <w:style w:type="character" w:customStyle="1" w:styleId="WW8Num4z1">
    <w:name w:val="WW8Num4z1"/>
    <w:rsid w:val="00602298"/>
    <w:rPr>
      <w:rFonts w:ascii="Courier New" w:hAnsi="Courier New" w:cs="Courier New"/>
    </w:rPr>
  </w:style>
  <w:style w:type="character" w:customStyle="1" w:styleId="WW8Num4z2">
    <w:name w:val="WW8Num4z2"/>
    <w:rsid w:val="00602298"/>
    <w:rPr>
      <w:rFonts w:ascii="Wingdings" w:hAnsi="Wingdings" w:cs="Wingdings"/>
    </w:rPr>
  </w:style>
  <w:style w:type="character" w:customStyle="1" w:styleId="WW8Num5z0">
    <w:name w:val="WW8Num5z0"/>
    <w:rsid w:val="00602298"/>
    <w:rPr>
      <w:rFonts w:ascii="Symbol" w:hAnsi="Symbol" w:cs="Symbol"/>
    </w:rPr>
  </w:style>
  <w:style w:type="character" w:customStyle="1" w:styleId="WW8Num5z1">
    <w:name w:val="WW8Num5z1"/>
    <w:rsid w:val="00602298"/>
    <w:rPr>
      <w:rFonts w:ascii="Courier New" w:hAnsi="Courier New" w:cs="Courier New"/>
    </w:rPr>
  </w:style>
  <w:style w:type="character" w:customStyle="1" w:styleId="WW8Num5z2">
    <w:name w:val="WW8Num5z2"/>
    <w:rsid w:val="00602298"/>
    <w:rPr>
      <w:rFonts w:ascii="Wingdings" w:hAnsi="Wingdings" w:cs="Wingdings"/>
    </w:rPr>
  </w:style>
  <w:style w:type="character" w:customStyle="1" w:styleId="WW8Num6z0">
    <w:name w:val="WW8Num6z0"/>
    <w:rsid w:val="00602298"/>
    <w:rPr>
      <w:rFonts w:ascii="Symbol" w:hAnsi="Symbol" w:cs="Symbol"/>
    </w:rPr>
  </w:style>
  <w:style w:type="character" w:customStyle="1" w:styleId="WW8Num6z1">
    <w:name w:val="WW8Num6z1"/>
    <w:rsid w:val="00602298"/>
    <w:rPr>
      <w:rFonts w:ascii="Courier New" w:hAnsi="Courier New" w:cs="Courier New"/>
    </w:rPr>
  </w:style>
  <w:style w:type="character" w:customStyle="1" w:styleId="WW8Num6z2">
    <w:name w:val="WW8Num6z2"/>
    <w:rsid w:val="00602298"/>
    <w:rPr>
      <w:rFonts w:ascii="Wingdings" w:hAnsi="Wingdings" w:cs="Wingdings"/>
    </w:rPr>
  </w:style>
  <w:style w:type="character" w:customStyle="1" w:styleId="WW8Num7z0">
    <w:name w:val="WW8Num7z0"/>
    <w:rsid w:val="00602298"/>
    <w:rPr>
      <w:rFonts w:ascii="Symbol" w:hAnsi="Symbol" w:cs="Symbol"/>
    </w:rPr>
  </w:style>
  <w:style w:type="character" w:customStyle="1" w:styleId="WW8Num7z1">
    <w:name w:val="WW8Num7z1"/>
    <w:rsid w:val="00602298"/>
    <w:rPr>
      <w:rFonts w:ascii="Courier New" w:hAnsi="Courier New" w:cs="Courier New"/>
    </w:rPr>
  </w:style>
  <w:style w:type="character" w:customStyle="1" w:styleId="WW8Num7z2">
    <w:name w:val="WW8Num7z2"/>
    <w:rsid w:val="00602298"/>
    <w:rPr>
      <w:rFonts w:ascii="Wingdings" w:hAnsi="Wingdings" w:cs="Wingdings"/>
    </w:rPr>
  </w:style>
  <w:style w:type="character" w:customStyle="1" w:styleId="WW8Num8z0">
    <w:name w:val="WW8Num8z0"/>
    <w:rsid w:val="00602298"/>
    <w:rPr>
      <w:rFonts w:ascii="Symbol" w:hAnsi="Symbol" w:cs="Symbol"/>
    </w:rPr>
  </w:style>
  <w:style w:type="character" w:customStyle="1" w:styleId="WW8Num8z1">
    <w:name w:val="WW8Num8z1"/>
    <w:rsid w:val="00602298"/>
    <w:rPr>
      <w:rFonts w:ascii="Courier New" w:hAnsi="Courier New" w:cs="Courier New"/>
    </w:rPr>
  </w:style>
  <w:style w:type="character" w:customStyle="1" w:styleId="WW8Num8z2">
    <w:name w:val="WW8Num8z2"/>
    <w:rsid w:val="00602298"/>
    <w:rPr>
      <w:rFonts w:ascii="Wingdings" w:hAnsi="Wingdings" w:cs="Wingdings"/>
    </w:rPr>
  </w:style>
  <w:style w:type="character" w:customStyle="1" w:styleId="WW8Num10z0">
    <w:name w:val="WW8Num10z0"/>
    <w:rsid w:val="00602298"/>
    <w:rPr>
      <w:rFonts w:ascii="Symbol" w:hAnsi="Symbol" w:cs="Symbol"/>
    </w:rPr>
  </w:style>
  <w:style w:type="character" w:customStyle="1" w:styleId="WW8Num10z1">
    <w:name w:val="WW8Num10z1"/>
    <w:rsid w:val="00602298"/>
    <w:rPr>
      <w:rFonts w:ascii="Courier New" w:hAnsi="Courier New" w:cs="Courier New"/>
    </w:rPr>
  </w:style>
  <w:style w:type="character" w:customStyle="1" w:styleId="WW8Num10z2">
    <w:name w:val="WW8Num10z2"/>
    <w:rsid w:val="00602298"/>
    <w:rPr>
      <w:rFonts w:ascii="Wingdings" w:hAnsi="Wingdings" w:cs="Wingdings"/>
    </w:rPr>
  </w:style>
  <w:style w:type="character" w:customStyle="1" w:styleId="WW8Num11z0">
    <w:name w:val="WW8Num11z0"/>
    <w:rsid w:val="00602298"/>
    <w:rPr>
      <w:rFonts w:ascii="Symbol" w:hAnsi="Symbol" w:cs="Symbol"/>
    </w:rPr>
  </w:style>
  <w:style w:type="character" w:customStyle="1" w:styleId="WW8Num11z1">
    <w:name w:val="WW8Num11z1"/>
    <w:rsid w:val="00602298"/>
    <w:rPr>
      <w:rFonts w:ascii="Courier New" w:hAnsi="Courier New" w:cs="Courier New"/>
    </w:rPr>
  </w:style>
  <w:style w:type="character" w:customStyle="1" w:styleId="WW8Num11z2">
    <w:name w:val="WW8Num11z2"/>
    <w:rsid w:val="00602298"/>
    <w:rPr>
      <w:rFonts w:ascii="Wingdings" w:hAnsi="Wingdings" w:cs="Wingdings"/>
    </w:rPr>
  </w:style>
  <w:style w:type="character" w:customStyle="1" w:styleId="WW8Num12z0">
    <w:name w:val="WW8Num12z0"/>
    <w:rsid w:val="00602298"/>
    <w:rPr>
      <w:rFonts w:ascii="Symbol" w:hAnsi="Symbol" w:cs="Symbol"/>
    </w:rPr>
  </w:style>
  <w:style w:type="character" w:customStyle="1" w:styleId="WW8Num12z1">
    <w:name w:val="WW8Num12z1"/>
    <w:rsid w:val="00602298"/>
    <w:rPr>
      <w:rFonts w:ascii="Courier New" w:hAnsi="Courier New" w:cs="Courier New"/>
    </w:rPr>
  </w:style>
  <w:style w:type="character" w:customStyle="1" w:styleId="WW8Num12z2">
    <w:name w:val="WW8Num12z2"/>
    <w:rsid w:val="00602298"/>
    <w:rPr>
      <w:rFonts w:ascii="Wingdings" w:hAnsi="Wingdings" w:cs="Wingdings"/>
    </w:rPr>
  </w:style>
  <w:style w:type="character" w:customStyle="1" w:styleId="WW8Num13z0">
    <w:name w:val="WW8Num13z0"/>
    <w:rsid w:val="00602298"/>
    <w:rPr>
      <w:b/>
    </w:rPr>
  </w:style>
  <w:style w:type="character" w:customStyle="1" w:styleId="WW8Num14z0">
    <w:name w:val="WW8Num14z0"/>
    <w:rsid w:val="00602298"/>
    <w:rPr>
      <w:rFonts w:ascii="OpenSymbol" w:eastAsia="OpenSymbol" w:hAnsi="OpenSymbol" w:cs="OpenSymbol"/>
    </w:rPr>
  </w:style>
  <w:style w:type="character" w:customStyle="1" w:styleId="WW8Num15z0">
    <w:name w:val="WW8Num15z0"/>
    <w:rsid w:val="00602298"/>
    <w:rPr>
      <w:rFonts w:ascii="Symbol" w:hAnsi="Symbol" w:cs="Symbol"/>
    </w:rPr>
  </w:style>
  <w:style w:type="character" w:customStyle="1" w:styleId="WW8Num15z1">
    <w:name w:val="WW8Num15z1"/>
    <w:rsid w:val="00602298"/>
    <w:rPr>
      <w:rFonts w:ascii="Courier New" w:hAnsi="Courier New" w:cs="Courier New"/>
    </w:rPr>
  </w:style>
  <w:style w:type="character" w:customStyle="1" w:styleId="WW8Num15z2">
    <w:name w:val="WW8Num15z2"/>
    <w:rsid w:val="00602298"/>
    <w:rPr>
      <w:rFonts w:ascii="Wingdings" w:hAnsi="Wingdings" w:cs="Wingdings"/>
    </w:rPr>
  </w:style>
  <w:style w:type="character" w:customStyle="1" w:styleId="WW8Num16z0">
    <w:name w:val="WW8Num16z0"/>
    <w:rsid w:val="00602298"/>
    <w:rPr>
      <w:rFonts w:ascii="Symbol" w:hAnsi="Symbol" w:cs="Symbol"/>
    </w:rPr>
  </w:style>
  <w:style w:type="character" w:customStyle="1" w:styleId="WW8Num16z1">
    <w:name w:val="WW8Num16z1"/>
    <w:rsid w:val="00602298"/>
    <w:rPr>
      <w:rFonts w:ascii="Courier New" w:hAnsi="Courier New" w:cs="Courier New"/>
    </w:rPr>
  </w:style>
  <w:style w:type="character" w:customStyle="1" w:styleId="WW8Num16z2">
    <w:name w:val="WW8Num16z2"/>
    <w:rsid w:val="00602298"/>
    <w:rPr>
      <w:rFonts w:ascii="Wingdings" w:hAnsi="Wingdings" w:cs="Wingdings"/>
    </w:rPr>
  </w:style>
  <w:style w:type="character" w:customStyle="1" w:styleId="WW8Num17z0">
    <w:name w:val="WW8Num17z0"/>
    <w:rsid w:val="00602298"/>
    <w:rPr>
      <w:rFonts w:ascii="Symbol" w:hAnsi="Symbol" w:cs="Symbol"/>
    </w:rPr>
  </w:style>
  <w:style w:type="character" w:customStyle="1" w:styleId="WW8Num17z1">
    <w:name w:val="WW8Num17z1"/>
    <w:rsid w:val="00602298"/>
    <w:rPr>
      <w:rFonts w:ascii="Courier New" w:hAnsi="Courier New" w:cs="Courier New"/>
    </w:rPr>
  </w:style>
  <w:style w:type="character" w:customStyle="1" w:styleId="WW8Num17z2">
    <w:name w:val="WW8Num17z2"/>
    <w:rsid w:val="00602298"/>
    <w:rPr>
      <w:rFonts w:ascii="Wingdings" w:hAnsi="Wingdings" w:cs="Wingdings"/>
    </w:rPr>
  </w:style>
  <w:style w:type="character" w:customStyle="1" w:styleId="WW8Num19z0">
    <w:name w:val="WW8Num19z0"/>
    <w:rsid w:val="00602298"/>
    <w:rPr>
      <w:rFonts w:ascii="OpenSymbol" w:eastAsia="OpenSymbol" w:hAnsi="OpenSymbol" w:cs="OpenSymbol"/>
    </w:rPr>
  </w:style>
  <w:style w:type="character" w:customStyle="1" w:styleId="WW8Num20z0">
    <w:name w:val="WW8Num20z0"/>
    <w:rsid w:val="00602298"/>
    <w:rPr>
      <w:rFonts w:ascii="Symbol" w:hAnsi="Symbol" w:cs="Symbol"/>
    </w:rPr>
  </w:style>
  <w:style w:type="character" w:customStyle="1" w:styleId="WW8Num20z1">
    <w:name w:val="WW8Num20z1"/>
    <w:rsid w:val="00602298"/>
    <w:rPr>
      <w:rFonts w:ascii="Courier New" w:hAnsi="Courier New" w:cs="Courier New"/>
    </w:rPr>
  </w:style>
  <w:style w:type="character" w:customStyle="1" w:styleId="WW8Num20z2">
    <w:name w:val="WW8Num20z2"/>
    <w:rsid w:val="00602298"/>
    <w:rPr>
      <w:rFonts w:ascii="Wingdings" w:hAnsi="Wingdings" w:cs="Wingdings"/>
    </w:rPr>
  </w:style>
  <w:style w:type="character" w:customStyle="1" w:styleId="10">
    <w:name w:val="Основной шрифт абзаца1"/>
    <w:rsid w:val="00602298"/>
  </w:style>
  <w:style w:type="character" w:customStyle="1" w:styleId="ListLabel1">
    <w:name w:val="ListLabel 1"/>
    <w:rsid w:val="00602298"/>
    <w:rPr>
      <w:rFonts w:cs="Courier New"/>
    </w:rPr>
  </w:style>
  <w:style w:type="character" w:customStyle="1" w:styleId="BulletSymbols">
    <w:name w:val="Bullet Symbols"/>
    <w:rsid w:val="00602298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602298"/>
  </w:style>
  <w:style w:type="character" w:customStyle="1" w:styleId="ListLabel2">
    <w:name w:val="ListLabel 2"/>
    <w:rsid w:val="00602298"/>
    <w:rPr>
      <w:b/>
    </w:rPr>
  </w:style>
  <w:style w:type="paragraph" w:customStyle="1" w:styleId="a4">
    <w:name w:val="Заголовок"/>
    <w:basedOn w:val="a"/>
    <w:next w:val="a5"/>
    <w:rsid w:val="00602298"/>
    <w:pPr>
      <w:keepNext/>
      <w:widowControl w:val="0"/>
      <w:suppressAutoHyphens/>
      <w:spacing w:before="240" w:after="120" w:line="240" w:lineRule="auto"/>
      <w:textAlignment w:val="baseline"/>
    </w:pPr>
    <w:rPr>
      <w:rFonts w:ascii="Arial" w:eastAsia="Microsoft YaHei" w:hAnsi="Arial" w:cs="Mangal"/>
      <w:kern w:val="1"/>
      <w:sz w:val="28"/>
      <w:szCs w:val="28"/>
      <w:lang w:val="de-DE" w:eastAsia="fa-IR" w:bidi="fa-IR"/>
    </w:rPr>
  </w:style>
  <w:style w:type="paragraph" w:styleId="a5">
    <w:name w:val="Body Text"/>
    <w:basedOn w:val="a"/>
    <w:link w:val="a6"/>
    <w:rsid w:val="00602298"/>
    <w:pPr>
      <w:widowControl w:val="0"/>
      <w:suppressAutoHyphens/>
      <w:spacing w:after="12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a6">
    <w:name w:val="Основной текст Знак"/>
    <w:basedOn w:val="a0"/>
    <w:link w:val="a5"/>
    <w:rsid w:val="00602298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7">
    <w:name w:val="List"/>
    <w:basedOn w:val="Textbody"/>
    <w:rsid w:val="00602298"/>
  </w:style>
  <w:style w:type="paragraph" w:customStyle="1" w:styleId="11">
    <w:name w:val="Название1"/>
    <w:basedOn w:val="a"/>
    <w:rsid w:val="00602298"/>
    <w:pPr>
      <w:widowControl w:val="0"/>
      <w:suppressLineNumbers/>
      <w:suppressAutoHyphens/>
      <w:spacing w:before="120" w:after="120" w:line="240" w:lineRule="auto"/>
      <w:textAlignment w:val="baseline"/>
    </w:pPr>
    <w:rPr>
      <w:rFonts w:ascii="Times New Roman" w:eastAsia="Andale Sans UI" w:hAnsi="Times New Roman" w:cs="Mangal"/>
      <w:i/>
      <w:iCs/>
      <w:kern w:val="1"/>
      <w:sz w:val="24"/>
      <w:szCs w:val="24"/>
      <w:lang w:val="de-DE" w:eastAsia="fa-IR" w:bidi="fa-IR"/>
    </w:rPr>
  </w:style>
  <w:style w:type="paragraph" w:customStyle="1" w:styleId="12">
    <w:name w:val="Указатель1"/>
    <w:basedOn w:val="a"/>
    <w:rsid w:val="00602298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Mangal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60229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Heading">
    <w:name w:val="Heading"/>
    <w:basedOn w:val="Standard"/>
    <w:next w:val="Textbody"/>
    <w:rsid w:val="0060229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602298"/>
    <w:pPr>
      <w:spacing w:after="120"/>
    </w:pPr>
  </w:style>
  <w:style w:type="paragraph" w:customStyle="1" w:styleId="13">
    <w:name w:val="Название объекта1"/>
    <w:basedOn w:val="Standard"/>
    <w:rsid w:val="0060229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02298"/>
    <w:pPr>
      <w:suppressLineNumbers/>
    </w:pPr>
  </w:style>
  <w:style w:type="paragraph" w:styleId="a8">
    <w:name w:val="List Paragraph"/>
    <w:basedOn w:val="Standard"/>
    <w:qFormat/>
    <w:rsid w:val="00602298"/>
    <w:pPr>
      <w:ind w:left="708"/>
    </w:pPr>
    <w:rPr>
      <w:rFonts w:eastAsia="Times New Roman" w:cs="Times New Roman"/>
    </w:rPr>
  </w:style>
  <w:style w:type="paragraph" w:customStyle="1" w:styleId="TableContents">
    <w:name w:val="Table Contents"/>
    <w:basedOn w:val="Standard"/>
    <w:rsid w:val="00602298"/>
    <w:pPr>
      <w:suppressLineNumbers/>
    </w:pPr>
  </w:style>
  <w:style w:type="paragraph" w:customStyle="1" w:styleId="Tab">
    <w:name w:val="Tab_"/>
    <w:basedOn w:val="Standard"/>
    <w:rsid w:val="00602298"/>
    <w:pPr>
      <w:jc w:val="both"/>
    </w:pPr>
    <w:rPr>
      <w:rFonts w:ascii="NewtonCTT" w:eastAsia="Times New Roman" w:hAnsi="NewtonCTT" w:cs="Times New Roman"/>
      <w:color w:val="000000"/>
      <w:sz w:val="17"/>
      <w:szCs w:val="17"/>
    </w:rPr>
  </w:style>
  <w:style w:type="paragraph" w:customStyle="1" w:styleId="Body">
    <w:name w:val="Body"/>
    <w:basedOn w:val="Standard"/>
    <w:rsid w:val="00602298"/>
    <w:pPr>
      <w:ind w:left="793" w:firstLine="226"/>
      <w:jc w:val="both"/>
    </w:pPr>
    <w:rPr>
      <w:rFonts w:ascii="NewtonCTT" w:eastAsia="Times New Roman" w:hAnsi="NewtonCTT" w:cs="Times New Roman"/>
      <w:color w:val="000000"/>
      <w:sz w:val="19"/>
      <w:szCs w:val="19"/>
    </w:rPr>
  </w:style>
  <w:style w:type="paragraph" w:customStyle="1" w:styleId="TableHeading">
    <w:name w:val="Table Heading"/>
    <w:basedOn w:val="TableContents"/>
    <w:rsid w:val="00602298"/>
    <w:pPr>
      <w:jc w:val="center"/>
    </w:pPr>
    <w:rPr>
      <w:b/>
      <w:bCs/>
    </w:rPr>
  </w:style>
  <w:style w:type="paragraph" w:styleId="a9">
    <w:name w:val="footer"/>
    <w:basedOn w:val="Standard"/>
    <w:link w:val="aa"/>
    <w:rsid w:val="00602298"/>
    <w:pPr>
      <w:suppressLineNumbers/>
    </w:pPr>
    <w:rPr>
      <w:rFonts w:eastAsia="Times New Roman" w:cs="Times New Roman"/>
    </w:rPr>
  </w:style>
  <w:style w:type="character" w:customStyle="1" w:styleId="aa">
    <w:name w:val="Нижний колонтитул Знак"/>
    <w:basedOn w:val="a0"/>
    <w:link w:val="a9"/>
    <w:rsid w:val="00602298"/>
    <w:rPr>
      <w:rFonts w:ascii="Times New Roman" w:eastAsia="Times New Roman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ab">
    <w:name w:val="Содержимое таблицы"/>
    <w:basedOn w:val="a"/>
    <w:rsid w:val="00602298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ac">
    <w:name w:val="Заголовок таблицы"/>
    <w:basedOn w:val="ab"/>
    <w:rsid w:val="00602298"/>
    <w:pPr>
      <w:jc w:val="center"/>
    </w:pPr>
    <w:rPr>
      <w:b/>
      <w:bCs/>
    </w:rPr>
  </w:style>
  <w:style w:type="paragraph" w:styleId="ad">
    <w:name w:val="Normal (Web)"/>
    <w:basedOn w:val="a"/>
    <w:uiPriority w:val="99"/>
    <w:unhideWhenUsed/>
    <w:rsid w:val="00152515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152515"/>
    <w:rPr>
      <w:i/>
      <w:iCs/>
    </w:rPr>
  </w:style>
  <w:style w:type="character" w:styleId="af">
    <w:name w:val="Strong"/>
    <w:basedOn w:val="a0"/>
    <w:uiPriority w:val="22"/>
    <w:qFormat/>
    <w:rsid w:val="00152515"/>
    <w:rPr>
      <w:b/>
      <w:bCs/>
    </w:rPr>
  </w:style>
  <w:style w:type="paragraph" w:customStyle="1" w:styleId="c20">
    <w:name w:val="c20"/>
    <w:basedOn w:val="a"/>
    <w:rsid w:val="0015251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52515"/>
  </w:style>
  <w:style w:type="character" w:customStyle="1" w:styleId="c5">
    <w:name w:val="c5"/>
    <w:basedOn w:val="a0"/>
    <w:rsid w:val="00152515"/>
  </w:style>
  <w:style w:type="paragraph" w:styleId="af0">
    <w:name w:val="Balloon Text"/>
    <w:basedOn w:val="a"/>
    <w:link w:val="af1"/>
    <w:uiPriority w:val="99"/>
    <w:semiHidden/>
    <w:unhideWhenUsed/>
    <w:rsid w:val="00793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9333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7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602298"/>
  </w:style>
  <w:style w:type="character" w:customStyle="1" w:styleId="WW8Num2z0">
    <w:name w:val="WW8Num2z0"/>
    <w:rsid w:val="00602298"/>
    <w:rPr>
      <w:rFonts w:ascii="Symbol" w:hAnsi="Symbol" w:cs="Symbol"/>
    </w:rPr>
  </w:style>
  <w:style w:type="character" w:customStyle="1" w:styleId="WW8Num2z1">
    <w:name w:val="WW8Num2z1"/>
    <w:rsid w:val="00602298"/>
    <w:rPr>
      <w:rFonts w:ascii="Courier New" w:hAnsi="Courier New" w:cs="Courier New"/>
    </w:rPr>
  </w:style>
  <w:style w:type="character" w:customStyle="1" w:styleId="WW8Num2z2">
    <w:name w:val="WW8Num2z2"/>
    <w:rsid w:val="00602298"/>
    <w:rPr>
      <w:rFonts w:ascii="Wingdings" w:hAnsi="Wingdings" w:cs="Wingdings"/>
    </w:rPr>
  </w:style>
  <w:style w:type="character" w:customStyle="1" w:styleId="WW8Num4z0">
    <w:name w:val="WW8Num4z0"/>
    <w:rsid w:val="00602298"/>
    <w:rPr>
      <w:rFonts w:ascii="Symbol" w:hAnsi="Symbol" w:cs="Symbol"/>
    </w:rPr>
  </w:style>
  <w:style w:type="character" w:customStyle="1" w:styleId="WW8Num4z1">
    <w:name w:val="WW8Num4z1"/>
    <w:rsid w:val="00602298"/>
    <w:rPr>
      <w:rFonts w:ascii="Courier New" w:hAnsi="Courier New" w:cs="Courier New"/>
    </w:rPr>
  </w:style>
  <w:style w:type="character" w:customStyle="1" w:styleId="WW8Num4z2">
    <w:name w:val="WW8Num4z2"/>
    <w:rsid w:val="00602298"/>
    <w:rPr>
      <w:rFonts w:ascii="Wingdings" w:hAnsi="Wingdings" w:cs="Wingdings"/>
    </w:rPr>
  </w:style>
  <w:style w:type="character" w:customStyle="1" w:styleId="WW8Num5z0">
    <w:name w:val="WW8Num5z0"/>
    <w:rsid w:val="00602298"/>
    <w:rPr>
      <w:rFonts w:ascii="Symbol" w:hAnsi="Symbol" w:cs="Symbol"/>
    </w:rPr>
  </w:style>
  <w:style w:type="character" w:customStyle="1" w:styleId="WW8Num5z1">
    <w:name w:val="WW8Num5z1"/>
    <w:rsid w:val="00602298"/>
    <w:rPr>
      <w:rFonts w:ascii="Courier New" w:hAnsi="Courier New" w:cs="Courier New"/>
    </w:rPr>
  </w:style>
  <w:style w:type="character" w:customStyle="1" w:styleId="WW8Num5z2">
    <w:name w:val="WW8Num5z2"/>
    <w:rsid w:val="00602298"/>
    <w:rPr>
      <w:rFonts w:ascii="Wingdings" w:hAnsi="Wingdings" w:cs="Wingdings"/>
    </w:rPr>
  </w:style>
  <w:style w:type="character" w:customStyle="1" w:styleId="WW8Num6z0">
    <w:name w:val="WW8Num6z0"/>
    <w:rsid w:val="00602298"/>
    <w:rPr>
      <w:rFonts w:ascii="Symbol" w:hAnsi="Symbol" w:cs="Symbol"/>
    </w:rPr>
  </w:style>
  <w:style w:type="character" w:customStyle="1" w:styleId="WW8Num6z1">
    <w:name w:val="WW8Num6z1"/>
    <w:rsid w:val="00602298"/>
    <w:rPr>
      <w:rFonts w:ascii="Courier New" w:hAnsi="Courier New" w:cs="Courier New"/>
    </w:rPr>
  </w:style>
  <w:style w:type="character" w:customStyle="1" w:styleId="WW8Num6z2">
    <w:name w:val="WW8Num6z2"/>
    <w:rsid w:val="00602298"/>
    <w:rPr>
      <w:rFonts w:ascii="Wingdings" w:hAnsi="Wingdings" w:cs="Wingdings"/>
    </w:rPr>
  </w:style>
  <w:style w:type="character" w:customStyle="1" w:styleId="WW8Num7z0">
    <w:name w:val="WW8Num7z0"/>
    <w:rsid w:val="00602298"/>
    <w:rPr>
      <w:rFonts w:ascii="Symbol" w:hAnsi="Symbol" w:cs="Symbol"/>
    </w:rPr>
  </w:style>
  <w:style w:type="character" w:customStyle="1" w:styleId="WW8Num7z1">
    <w:name w:val="WW8Num7z1"/>
    <w:rsid w:val="00602298"/>
    <w:rPr>
      <w:rFonts w:ascii="Courier New" w:hAnsi="Courier New" w:cs="Courier New"/>
    </w:rPr>
  </w:style>
  <w:style w:type="character" w:customStyle="1" w:styleId="WW8Num7z2">
    <w:name w:val="WW8Num7z2"/>
    <w:rsid w:val="00602298"/>
    <w:rPr>
      <w:rFonts w:ascii="Wingdings" w:hAnsi="Wingdings" w:cs="Wingdings"/>
    </w:rPr>
  </w:style>
  <w:style w:type="character" w:customStyle="1" w:styleId="WW8Num8z0">
    <w:name w:val="WW8Num8z0"/>
    <w:rsid w:val="00602298"/>
    <w:rPr>
      <w:rFonts w:ascii="Symbol" w:hAnsi="Symbol" w:cs="Symbol"/>
    </w:rPr>
  </w:style>
  <w:style w:type="character" w:customStyle="1" w:styleId="WW8Num8z1">
    <w:name w:val="WW8Num8z1"/>
    <w:rsid w:val="00602298"/>
    <w:rPr>
      <w:rFonts w:ascii="Courier New" w:hAnsi="Courier New" w:cs="Courier New"/>
    </w:rPr>
  </w:style>
  <w:style w:type="character" w:customStyle="1" w:styleId="WW8Num8z2">
    <w:name w:val="WW8Num8z2"/>
    <w:rsid w:val="00602298"/>
    <w:rPr>
      <w:rFonts w:ascii="Wingdings" w:hAnsi="Wingdings" w:cs="Wingdings"/>
    </w:rPr>
  </w:style>
  <w:style w:type="character" w:customStyle="1" w:styleId="WW8Num10z0">
    <w:name w:val="WW8Num10z0"/>
    <w:rsid w:val="00602298"/>
    <w:rPr>
      <w:rFonts w:ascii="Symbol" w:hAnsi="Symbol" w:cs="Symbol"/>
    </w:rPr>
  </w:style>
  <w:style w:type="character" w:customStyle="1" w:styleId="WW8Num10z1">
    <w:name w:val="WW8Num10z1"/>
    <w:rsid w:val="00602298"/>
    <w:rPr>
      <w:rFonts w:ascii="Courier New" w:hAnsi="Courier New" w:cs="Courier New"/>
    </w:rPr>
  </w:style>
  <w:style w:type="character" w:customStyle="1" w:styleId="WW8Num10z2">
    <w:name w:val="WW8Num10z2"/>
    <w:rsid w:val="00602298"/>
    <w:rPr>
      <w:rFonts w:ascii="Wingdings" w:hAnsi="Wingdings" w:cs="Wingdings"/>
    </w:rPr>
  </w:style>
  <w:style w:type="character" w:customStyle="1" w:styleId="WW8Num11z0">
    <w:name w:val="WW8Num11z0"/>
    <w:rsid w:val="00602298"/>
    <w:rPr>
      <w:rFonts w:ascii="Symbol" w:hAnsi="Symbol" w:cs="Symbol"/>
    </w:rPr>
  </w:style>
  <w:style w:type="character" w:customStyle="1" w:styleId="WW8Num11z1">
    <w:name w:val="WW8Num11z1"/>
    <w:rsid w:val="00602298"/>
    <w:rPr>
      <w:rFonts w:ascii="Courier New" w:hAnsi="Courier New" w:cs="Courier New"/>
    </w:rPr>
  </w:style>
  <w:style w:type="character" w:customStyle="1" w:styleId="WW8Num11z2">
    <w:name w:val="WW8Num11z2"/>
    <w:rsid w:val="00602298"/>
    <w:rPr>
      <w:rFonts w:ascii="Wingdings" w:hAnsi="Wingdings" w:cs="Wingdings"/>
    </w:rPr>
  </w:style>
  <w:style w:type="character" w:customStyle="1" w:styleId="WW8Num12z0">
    <w:name w:val="WW8Num12z0"/>
    <w:rsid w:val="00602298"/>
    <w:rPr>
      <w:rFonts w:ascii="Symbol" w:hAnsi="Symbol" w:cs="Symbol"/>
    </w:rPr>
  </w:style>
  <w:style w:type="character" w:customStyle="1" w:styleId="WW8Num12z1">
    <w:name w:val="WW8Num12z1"/>
    <w:rsid w:val="00602298"/>
    <w:rPr>
      <w:rFonts w:ascii="Courier New" w:hAnsi="Courier New" w:cs="Courier New"/>
    </w:rPr>
  </w:style>
  <w:style w:type="character" w:customStyle="1" w:styleId="WW8Num12z2">
    <w:name w:val="WW8Num12z2"/>
    <w:rsid w:val="00602298"/>
    <w:rPr>
      <w:rFonts w:ascii="Wingdings" w:hAnsi="Wingdings" w:cs="Wingdings"/>
    </w:rPr>
  </w:style>
  <w:style w:type="character" w:customStyle="1" w:styleId="WW8Num13z0">
    <w:name w:val="WW8Num13z0"/>
    <w:rsid w:val="00602298"/>
    <w:rPr>
      <w:b/>
    </w:rPr>
  </w:style>
  <w:style w:type="character" w:customStyle="1" w:styleId="WW8Num14z0">
    <w:name w:val="WW8Num14z0"/>
    <w:rsid w:val="00602298"/>
    <w:rPr>
      <w:rFonts w:ascii="OpenSymbol" w:eastAsia="OpenSymbol" w:hAnsi="OpenSymbol" w:cs="OpenSymbol"/>
    </w:rPr>
  </w:style>
  <w:style w:type="character" w:customStyle="1" w:styleId="WW8Num15z0">
    <w:name w:val="WW8Num15z0"/>
    <w:rsid w:val="00602298"/>
    <w:rPr>
      <w:rFonts w:ascii="Symbol" w:hAnsi="Symbol" w:cs="Symbol"/>
    </w:rPr>
  </w:style>
  <w:style w:type="character" w:customStyle="1" w:styleId="WW8Num15z1">
    <w:name w:val="WW8Num15z1"/>
    <w:rsid w:val="00602298"/>
    <w:rPr>
      <w:rFonts w:ascii="Courier New" w:hAnsi="Courier New" w:cs="Courier New"/>
    </w:rPr>
  </w:style>
  <w:style w:type="character" w:customStyle="1" w:styleId="WW8Num15z2">
    <w:name w:val="WW8Num15z2"/>
    <w:rsid w:val="00602298"/>
    <w:rPr>
      <w:rFonts w:ascii="Wingdings" w:hAnsi="Wingdings" w:cs="Wingdings"/>
    </w:rPr>
  </w:style>
  <w:style w:type="character" w:customStyle="1" w:styleId="WW8Num16z0">
    <w:name w:val="WW8Num16z0"/>
    <w:rsid w:val="00602298"/>
    <w:rPr>
      <w:rFonts w:ascii="Symbol" w:hAnsi="Symbol" w:cs="Symbol"/>
    </w:rPr>
  </w:style>
  <w:style w:type="character" w:customStyle="1" w:styleId="WW8Num16z1">
    <w:name w:val="WW8Num16z1"/>
    <w:rsid w:val="00602298"/>
    <w:rPr>
      <w:rFonts w:ascii="Courier New" w:hAnsi="Courier New" w:cs="Courier New"/>
    </w:rPr>
  </w:style>
  <w:style w:type="character" w:customStyle="1" w:styleId="WW8Num16z2">
    <w:name w:val="WW8Num16z2"/>
    <w:rsid w:val="00602298"/>
    <w:rPr>
      <w:rFonts w:ascii="Wingdings" w:hAnsi="Wingdings" w:cs="Wingdings"/>
    </w:rPr>
  </w:style>
  <w:style w:type="character" w:customStyle="1" w:styleId="WW8Num17z0">
    <w:name w:val="WW8Num17z0"/>
    <w:rsid w:val="00602298"/>
    <w:rPr>
      <w:rFonts w:ascii="Symbol" w:hAnsi="Symbol" w:cs="Symbol"/>
    </w:rPr>
  </w:style>
  <w:style w:type="character" w:customStyle="1" w:styleId="WW8Num17z1">
    <w:name w:val="WW8Num17z1"/>
    <w:rsid w:val="00602298"/>
    <w:rPr>
      <w:rFonts w:ascii="Courier New" w:hAnsi="Courier New" w:cs="Courier New"/>
    </w:rPr>
  </w:style>
  <w:style w:type="character" w:customStyle="1" w:styleId="WW8Num17z2">
    <w:name w:val="WW8Num17z2"/>
    <w:rsid w:val="00602298"/>
    <w:rPr>
      <w:rFonts w:ascii="Wingdings" w:hAnsi="Wingdings" w:cs="Wingdings"/>
    </w:rPr>
  </w:style>
  <w:style w:type="character" w:customStyle="1" w:styleId="WW8Num19z0">
    <w:name w:val="WW8Num19z0"/>
    <w:rsid w:val="00602298"/>
    <w:rPr>
      <w:rFonts w:ascii="OpenSymbol" w:eastAsia="OpenSymbol" w:hAnsi="OpenSymbol" w:cs="OpenSymbol"/>
    </w:rPr>
  </w:style>
  <w:style w:type="character" w:customStyle="1" w:styleId="WW8Num20z0">
    <w:name w:val="WW8Num20z0"/>
    <w:rsid w:val="00602298"/>
    <w:rPr>
      <w:rFonts w:ascii="Symbol" w:hAnsi="Symbol" w:cs="Symbol"/>
    </w:rPr>
  </w:style>
  <w:style w:type="character" w:customStyle="1" w:styleId="WW8Num20z1">
    <w:name w:val="WW8Num20z1"/>
    <w:rsid w:val="00602298"/>
    <w:rPr>
      <w:rFonts w:ascii="Courier New" w:hAnsi="Courier New" w:cs="Courier New"/>
    </w:rPr>
  </w:style>
  <w:style w:type="character" w:customStyle="1" w:styleId="WW8Num20z2">
    <w:name w:val="WW8Num20z2"/>
    <w:rsid w:val="00602298"/>
    <w:rPr>
      <w:rFonts w:ascii="Wingdings" w:hAnsi="Wingdings" w:cs="Wingdings"/>
    </w:rPr>
  </w:style>
  <w:style w:type="character" w:customStyle="1" w:styleId="10">
    <w:name w:val="Основной шрифт абзаца1"/>
    <w:rsid w:val="00602298"/>
  </w:style>
  <w:style w:type="character" w:customStyle="1" w:styleId="ListLabel1">
    <w:name w:val="ListLabel 1"/>
    <w:rsid w:val="00602298"/>
    <w:rPr>
      <w:rFonts w:cs="Courier New"/>
    </w:rPr>
  </w:style>
  <w:style w:type="character" w:customStyle="1" w:styleId="BulletSymbols">
    <w:name w:val="Bullet Symbols"/>
    <w:rsid w:val="00602298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602298"/>
  </w:style>
  <w:style w:type="character" w:customStyle="1" w:styleId="ListLabel2">
    <w:name w:val="ListLabel 2"/>
    <w:rsid w:val="00602298"/>
    <w:rPr>
      <w:b/>
    </w:rPr>
  </w:style>
  <w:style w:type="paragraph" w:customStyle="1" w:styleId="a4">
    <w:name w:val="Заголовок"/>
    <w:basedOn w:val="a"/>
    <w:next w:val="a5"/>
    <w:rsid w:val="00602298"/>
    <w:pPr>
      <w:keepNext/>
      <w:widowControl w:val="0"/>
      <w:suppressAutoHyphens/>
      <w:spacing w:before="240" w:after="120" w:line="240" w:lineRule="auto"/>
      <w:textAlignment w:val="baseline"/>
    </w:pPr>
    <w:rPr>
      <w:rFonts w:ascii="Arial" w:eastAsia="Microsoft YaHei" w:hAnsi="Arial" w:cs="Mangal"/>
      <w:kern w:val="1"/>
      <w:sz w:val="28"/>
      <w:szCs w:val="28"/>
      <w:lang w:val="de-DE" w:eastAsia="fa-IR" w:bidi="fa-IR"/>
    </w:rPr>
  </w:style>
  <w:style w:type="paragraph" w:styleId="a5">
    <w:name w:val="Body Text"/>
    <w:basedOn w:val="a"/>
    <w:link w:val="a6"/>
    <w:rsid w:val="00602298"/>
    <w:pPr>
      <w:widowControl w:val="0"/>
      <w:suppressAutoHyphens/>
      <w:spacing w:after="12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a6">
    <w:name w:val="Основной текст Знак"/>
    <w:basedOn w:val="a0"/>
    <w:link w:val="a5"/>
    <w:rsid w:val="00602298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7">
    <w:name w:val="List"/>
    <w:basedOn w:val="Textbody"/>
    <w:rsid w:val="00602298"/>
  </w:style>
  <w:style w:type="paragraph" w:customStyle="1" w:styleId="11">
    <w:name w:val="Название1"/>
    <w:basedOn w:val="a"/>
    <w:rsid w:val="00602298"/>
    <w:pPr>
      <w:widowControl w:val="0"/>
      <w:suppressLineNumbers/>
      <w:suppressAutoHyphens/>
      <w:spacing w:before="120" w:after="120" w:line="240" w:lineRule="auto"/>
      <w:textAlignment w:val="baseline"/>
    </w:pPr>
    <w:rPr>
      <w:rFonts w:ascii="Times New Roman" w:eastAsia="Andale Sans UI" w:hAnsi="Times New Roman" w:cs="Mangal"/>
      <w:i/>
      <w:iCs/>
      <w:kern w:val="1"/>
      <w:sz w:val="24"/>
      <w:szCs w:val="24"/>
      <w:lang w:val="de-DE" w:eastAsia="fa-IR" w:bidi="fa-IR"/>
    </w:rPr>
  </w:style>
  <w:style w:type="paragraph" w:customStyle="1" w:styleId="12">
    <w:name w:val="Указатель1"/>
    <w:basedOn w:val="a"/>
    <w:rsid w:val="00602298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Mangal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60229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Heading">
    <w:name w:val="Heading"/>
    <w:basedOn w:val="Standard"/>
    <w:next w:val="Textbody"/>
    <w:rsid w:val="0060229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602298"/>
    <w:pPr>
      <w:spacing w:after="120"/>
    </w:pPr>
  </w:style>
  <w:style w:type="paragraph" w:customStyle="1" w:styleId="13">
    <w:name w:val="Название объекта1"/>
    <w:basedOn w:val="Standard"/>
    <w:rsid w:val="0060229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02298"/>
    <w:pPr>
      <w:suppressLineNumbers/>
    </w:pPr>
  </w:style>
  <w:style w:type="paragraph" w:styleId="a8">
    <w:name w:val="List Paragraph"/>
    <w:basedOn w:val="Standard"/>
    <w:qFormat/>
    <w:rsid w:val="00602298"/>
    <w:pPr>
      <w:ind w:left="708"/>
    </w:pPr>
    <w:rPr>
      <w:rFonts w:eastAsia="Times New Roman" w:cs="Times New Roman"/>
    </w:rPr>
  </w:style>
  <w:style w:type="paragraph" w:customStyle="1" w:styleId="TableContents">
    <w:name w:val="Table Contents"/>
    <w:basedOn w:val="Standard"/>
    <w:rsid w:val="00602298"/>
    <w:pPr>
      <w:suppressLineNumbers/>
    </w:pPr>
  </w:style>
  <w:style w:type="paragraph" w:customStyle="1" w:styleId="Tab">
    <w:name w:val="Tab_"/>
    <w:basedOn w:val="Standard"/>
    <w:rsid w:val="00602298"/>
    <w:pPr>
      <w:jc w:val="both"/>
    </w:pPr>
    <w:rPr>
      <w:rFonts w:ascii="NewtonCTT" w:eastAsia="Times New Roman" w:hAnsi="NewtonCTT" w:cs="Times New Roman"/>
      <w:color w:val="000000"/>
      <w:sz w:val="17"/>
      <w:szCs w:val="17"/>
    </w:rPr>
  </w:style>
  <w:style w:type="paragraph" w:customStyle="1" w:styleId="Body">
    <w:name w:val="Body"/>
    <w:basedOn w:val="Standard"/>
    <w:rsid w:val="00602298"/>
    <w:pPr>
      <w:ind w:left="793" w:firstLine="226"/>
      <w:jc w:val="both"/>
    </w:pPr>
    <w:rPr>
      <w:rFonts w:ascii="NewtonCTT" w:eastAsia="Times New Roman" w:hAnsi="NewtonCTT" w:cs="Times New Roman"/>
      <w:color w:val="000000"/>
      <w:sz w:val="19"/>
      <w:szCs w:val="19"/>
    </w:rPr>
  </w:style>
  <w:style w:type="paragraph" w:customStyle="1" w:styleId="TableHeading">
    <w:name w:val="Table Heading"/>
    <w:basedOn w:val="TableContents"/>
    <w:rsid w:val="00602298"/>
    <w:pPr>
      <w:jc w:val="center"/>
    </w:pPr>
    <w:rPr>
      <w:b/>
      <w:bCs/>
    </w:rPr>
  </w:style>
  <w:style w:type="paragraph" w:styleId="a9">
    <w:name w:val="footer"/>
    <w:basedOn w:val="Standard"/>
    <w:link w:val="aa"/>
    <w:rsid w:val="00602298"/>
    <w:pPr>
      <w:suppressLineNumbers/>
    </w:pPr>
    <w:rPr>
      <w:rFonts w:eastAsia="Times New Roman" w:cs="Times New Roman"/>
    </w:rPr>
  </w:style>
  <w:style w:type="character" w:customStyle="1" w:styleId="aa">
    <w:name w:val="Нижний колонтитул Знак"/>
    <w:basedOn w:val="a0"/>
    <w:link w:val="a9"/>
    <w:rsid w:val="00602298"/>
    <w:rPr>
      <w:rFonts w:ascii="Times New Roman" w:eastAsia="Times New Roman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ab">
    <w:name w:val="Содержимое таблицы"/>
    <w:basedOn w:val="a"/>
    <w:rsid w:val="00602298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ac">
    <w:name w:val="Заголовок таблицы"/>
    <w:basedOn w:val="ab"/>
    <w:rsid w:val="00602298"/>
    <w:pPr>
      <w:jc w:val="center"/>
    </w:pPr>
    <w:rPr>
      <w:b/>
      <w:bCs/>
    </w:rPr>
  </w:style>
  <w:style w:type="paragraph" w:styleId="ad">
    <w:name w:val="Normal (Web)"/>
    <w:basedOn w:val="a"/>
    <w:uiPriority w:val="99"/>
    <w:unhideWhenUsed/>
    <w:rsid w:val="00152515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152515"/>
    <w:rPr>
      <w:i/>
      <w:iCs/>
    </w:rPr>
  </w:style>
  <w:style w:type="character" w:styleId="af">
    <w:name w:val="Strong"/>
    <w:basedOn w:val="a0"/>
    <w:uiPriority w:val="22"/>
    <w:qFormat/>
    <w:rsid w:val="00152515"/>
    <w:rPr>
      <w:b/>
      <w:bCs/>
    </w:rPr>
  </w:style>
  <w:style w:type="paragraph" w:customStyle="1" w:styleId="c20">
    <w:name w:val="c20"/>
    <w:basedOn w:val="a"/>
    <w:rsid w:val="0015251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52515"/>
  </w:style>
  <w:style w:type="character" w:customStyle="1" w:styleId="c5">
    <w:name w:val="c5"/>
    <w:basedOn w:val="a0"/>
    <w:rsid w:val="00152515"/>
  </w:style>
  <w:style w:type="paragraph" w:styleId="af0">
    <w:name w:val="Balloon Text"/>
    <w:basedOn w:val="a"/>
    <w:link w:val="af1"/>
    <w:uiPriority w:val="99"/>
    <w:semiHidden/>
    <w:unhideWhenUsed/>
    <w:rsid w:val="00793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933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0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9408</Words>
  <Characters>53626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компьютер 8</cp:lastModifiedBy>
  <cp:revision>2</cp:revision>
  <cp:lastPrinted>2016-03-15T22:11:00Z</cp:lastPrinted>
  <dcterms:created xsi:type="dcterms:W3CDTF">2016-04-05T14:39:00Z</dcterms:created>
  <dcterms:modified xsi:type="dcterms:W3CDTF">2016-04-05T14:39:00Z</dcterms:modified>
</cp:coreProperties>
</file>